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D96C" w14:textId="2FAC6A41" w:rsidR="00FB1498" w:rsidRPr="00FB1498" w:rsidRDefault="00FB1498" w:rsidP="00360C8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  <w:r>
        <w:rPr>
          <w:rFonts w:ascii="Arial" w:hAnsi="Times New Roman" w:cs="Arial"/>
          <w:kern w:val="24"/>
          <w:sz w:val="24"/>
          <w:szCs w:val="24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24"/>
          <w:szCs w:val="24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24"/>
          <w:szCs w:val="24"/>
          <w:lang w:val="es-ES_tradnl"/>
        </w:rPr>
        <w:t>one</w:t>
      </w:r>
      <w:proofErr w:type="spellEnd"/>
      <w:r>
        <w:rPr>
          <w:rFonts w:ascii="Arial" w:hAnsi="Times New Roman" w:cs="Arial"/>
          <w:kern w:val="24"/>
          <w:sz w:val="24"/>
          <w:szCs w:val="24"/>
          <w:lang w:val="es-ES_tradnl"/>
        </w:rPr>
        <w:t>]</w:t>
      </w:r>
    </w:p>
    <w:p w14:paraId="199DAB05" w14:textId="77777777" w:rsidR="00FB1498" w:rsidRDefault="00FB1498" w:rsidP="003E2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72"/>
          <w:szCs w:val="72"/>
          <w:lang w:val="es-ES_tradnl"/>
        </w:rPr>
      </w:pPr>
    </w:p>
    <w:p w14:paraId="66AF4FD6" w14:textId="4DEF1D75" w:rsidR="0082520C" w:rsidRDefault="00360C8E" w:rsidP="003E2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72"/>
          <w:szCs w:val="72"/>
          <w:lang w:val="es-ES_tradnl"/>
        </w:rPr>
      </w:pPr>
      <w:r w:rsidRPr="003B2422">
        <w:rPr>
          <w:rFonts w:ascii="Arial" w:hAnsi="Times New Roman" w:cs="Arial"/>
          <w:kern w:val="24"/>
          <w:sz w:val="72"/>
          <w:szCs w:val="72"/>
          <w:lang w:val="es-ES_tradnl"/>
        </w:rPr>
        <w:t>Ins</w:t>
      </w:r>
      <w:r w:rsidRPr="00B35A36">
        <w:rPr>
          <w:rFonts w:ascii="Arial" w:hAnsi="Times New Roman" w:cs="Arial"/>
          <w:kern w:val="24"/>
          <w:sz w:val="72"/>
          <w:szCs w:val="72"/>
          <w:lang w:val="es-ES_tradnl"/>
        </w:rPr>
        <w:t>cripci</w:t>
      </w:r>
      <w:r w:rsidRPr="00B35A36">
        <w:rPr>
          <w:rFonts w:ascii="Arial" w:hAnsi="Times New Roman" w:cs="Arial"/>
          <w:kern w:val="24"/>
          <w:sz w:val="72"/>
          <w:szCs w:val="72"/>
          <w:lang w:val="es-ES_tradnl"/>
        </w:rPr>
        <w:t>ó</w:t>
      </w:r>
      <w:r w:rsidRPr="00B35A36">
        <w:rPr>
          <w:rFonts w:ascii="Arial" w:hAnsi="Times New Roman" w:cs="Arial"/>
          <w:kern w:val="24"/>
          <w:sz w:val="72"/>
          <w:szCs w:val="72"/>
          <w:lang w:val="es-ES_tradnl"/>
        </w:rPr>
        <w:t xml:space="preserve">n </w:t>
      </w:r>
      <w:r w:rsidR="00B35A36" w:rsidRPr="00B35A36">
        <w:rPr>
          <w:rFonts w:ascii="Arial" w:hAnsi="Times New Roman" w:cs="Arial"/>
          <w:kern w:val="24"/>
          <w:sz w:val="72"/>
          <w:szCs w:val="72"/>
          <w:lang w:val="es-ES_tradnl"/>
        </w:rPr>
        <w:t>anual</w:t>
      </w:r>
      <w:r w:rsidRPr="00B35A36">
        <w:rPr>
          <w:rFonts w:ascii="Arial" w:hAnsi="Times New Roman" w:cs="Arial"/>
          <w:kern w:val="24"/>
          <w:sz w:val="72"/>
          <w:szCs w:val="72"/>
          <w:lang w:val="es-ES_tradnl"/>
        </w:rPr>
        <w:t xml:space="preserve"> de</w:t>
      </w:r>
      <w:r w:rsidR="00977C3D">
        <w:rPr>
          <w:rFonts w:ascii="Arial" w:hAnsi="Times New Roman" w:cs="Arial"/>
          <w:kern w:val="24"/>
          <w:sz w:val="72"/>
          <w:szCs w:val="72"/>
          <w:lang w:val="es-ES_tradnl"/>
        </w:rPr>
        <w:t xml:space="preserve"> </w:t>
      </w:r>
      <w:r w:rsidR="00740B1A">
        <w:rPr>
          <w:rFonts w:ascii="Arial" w:hAnsi="Times New Roman" w:cs="Arial"/>
          <w:kern w:val="24"/>
          <w:sz w:val="72"/>
          <w:szCs w:val="72"/>
          <w:lang w:val="es-ES_tradnl"/>
        </w:rPr>
        <w:t xml:space="preserve">los </w:t>
      </w:r>
      <w:r w:rsidR="00740B1A" w:rsidRPr="00B35A36">
        <w:rPr>
          <w:rFonts w:ascii="Arial" w:hAnsi="Times New Roman" w:cs="Arial"/>
          <w:kern w:val="24"/>
          <w:sz w:val="72"/>
          <w:szCs w:val="72"/>
          <w:lang w:val="es-ES_tradnl"/>
        </w:rPr>
        <w:t>beneficios</w:t>
      </w:r>
      <w:r w:rsidRPr="00B35A36">
        <w:rPr>
          <w:rFonts w:ascii="Arial" w:hAnsi="Times New Roman" w:cs="Arial"/>
          <w:kern w:val="24"/>
          <w:sz w:val="72"/>
          <w:szCs w:val="72"/>
          <w:lang w:val="es-ES_tradnl"/>
        </w:rPr>
        <w:t xml:space="preserve"> </w:t>
      </w:r>
      <w:r w:rsidR="00977C3D">
        <w:rPr>
          <w:rFonts w:ascii="Arial" w:hAnsi="Times New Roman" w:cs="Arial"/>
          <w:kern w:val="24"/>
          <w:sz w:val="72"/>
          <w:szCs w:val="72"/>
          <w:lang w:val="es-ES_tradnl"/>
        </w:rPr>
        <w:t>de seguro m</w:t>
      </w:r>
      <w:r w:rsidR="00977C3D">
        <w:rPr>
          <w:rFonts w:ascii="Arial" w:hAnsi="Times New Roman" w:cs="Arial"/>
          <w:kern w:val="24"/>
          <w:sz w:val="72"/>
          <w:szCs w:val="72"/>
          <w:lang w:val="es-ES_tradnl"/>
        </w:rPr>
        <w:t>é</w:t>
      </w:r>
      <w:r w:rsidR="00977C3D">
        <w:rPr>
          <w:rFonts w:ascii="Arial" w:hAnsi="Times New Roman" w:cs="Arial"/>
          <w:kern w:val="24"/>
          <w:sz w:val="72"/>
          <w:szCs w:val="72"/>
          <w:lang w:val="es-ES_tradnl"/>
        </w:rPr>
        <w:t xml:space="preserve">dico </w:t>
      </w:r>
      <w:r w:rsidR="00740B1A">
        <w:rPr>
          <w:rFonts w:ascii="Arial" w:hAnsi="Times New Roman" w:cs="Arial"/>
          <w:kern w:val="24"/>
          <w:sz w:val="72"/>
          <w:szCs w:val="72"/>
          <w:lang w:val="es-ES_tradnl"/>
        </w:rPr>
        <w:t>del a</w:t>
      </w:r>
      <w:r w:rsidR="00740B1A">
        <w:rPr>
          <w:rFonts w:ascii="Arial" w:hAnsi="Times New Roman" w:cs="Arial"/>
          <w:kern w:val="24"/>
          <w:sz w:val="72"/>
          <w:szCs w:val="72"/>
          <w:lang w:val="es-ES_tradnl"/>
        </w:rPr>
        <w:t>ñ</w:t>
      </w:r>
      <w:r w:rsidR="00740B1A">
        <w:rPr>
          <w:rFonts w:ascii="Arial" w:hAnsi="Times New Roman" w:cs="Arial"/>
          <w:kern w:val="24"/>
          <w:sz w:val="72"/>
          <w:szCs w:val="72"/>
          <w:lang w:val="es-ES_tradnl"/>
        </w:rPr>
        <w:t>o 2,020, para los empleados</w:t>
      </w:r>
    </w:p>
    <w:p w14:paraId="20CFBABA" w14:textId="5C3B3754" w:rsidR="00FB1498" w:rsidRDefault="00FB1498" w:rsidP="00360C8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72"/>
          <w:szCs w:val="72"/>
          <w:lang w:val="es-ES_tradnl"/>
        </w:rPr>
      </w:pPr>
    </w:p>
    <w:p w14:paraId="66C66F79" w14:textId="1E362B84" w:rsidR="00FB1498" w:rsidRDefault="00FB1498" w:rsidP="003E2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</w:pPr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>Mary Ellen Moe -</w:t>
      </w:r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>D</w:t>
      </w:r>
      <w:r w:rsidRPr="00FB1498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irectora de Recursos Humanos</w:t>
      </w:r>
      <w:r w:rsidR="00740B1A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.</w:t>
      </w:r>
    </w:p>
    <w:p w14:paraId="57E31B86" w14:textId="1F303987" w:rsidR="00FB1498" w:rsidRDefault="00FB1498" w:rsidP="003E2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</w:pPr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 xml:space="preserve">George </w:t>
      </w:r>
      <w:proofErr w:type="spellStart"/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>Vander</w:t>
      </w:r>
      <w:proofErr w:type="spellEnd"/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proofErr w:type="spellStart"/>
      <w:r w:rsidR="00977C3D">
        <w:rPr>
          <w:rFonts w:ascii="Arial" w:hAnsi="Times New Roman" w:cs="Arial"/>
          <w:kern w:val="24"/>
          <w:sz w:val="32"/>
          <w:szCs w:val="32"/>
          <w:lang w:val="es-ES_tradnl"/>
        </w:rPr>
        <w:t>W</w:t>
      </w:r>
      <w:r w:rsidRPr="00FB1498">
        <w:rPr>
          <w:rFonts w:ascii="Arial" w:hAnsi="Times New Roman" w:cs="Arial"/>
          <w:kern w:val="24"/>
          <w:sz w:val="32"/>
          <w:szCs w:val="32"/>
          <w:lang w:val="es-ES_tradnl"/>
        </w:rPr>
        <w:t>eit</w:t>
      </w:r>
      <w:proofErr w:type="spellEnd"/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-Jefe Consulto</w:t>
      </w:r>
      <w:r w:rsidR="00977C3D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r</w:t>
      </w:r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de Beneficios</w:t>
      </w:r>
      <w:r w:rsidR="00740B1A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.</w:t>
      </w:r>
    </w:p>
    <w:p w14:paraId="4C32B9D3" w14:textId="181BA9F7" w:rsidR="00FB1498" w:rsidRDefault="00FB1498" w:rsidP="003E2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</w:pP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Rene</w:t>
      </w:r>
      <w:r w:rsidR="00977C3D">
        <w:rPr>
          <w:rFonts w:ascii="Arial" w:hAnsi="Times New Roman" w:cs="Arial"/>
          <w:kern w:val="24"/>
          <w:sz w:val="32"/>
          <w:szCs w:val="32"/>
          <w:lang w:val="es-ES_tradnl"/>
        </w:rPr>
        <w:t>e</w:t>
      </w:r>
      <w:proofErr w:type="spellEnd"/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Trenary</w:t>
      </w:r>
      <w:proofErr w:type="spellEnd"/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-</w:t>
      </w:r>
      <w:r w:rsidR="00977C3D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Administradora</w:t>
      </w:r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de</w:t>
      </w:r>
      <w:r w:rsidR="00977C3D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</w:t>
      </w:r>
      <w:r w:rsidR="00160AA2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atenci</w:t>
      </w:r>
      <w:r w:rsidR="00160AA2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ó</w:t>
      </w:r>
      <w:r w:rsidR="00160AA2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n al cliente</w:t>
      </w:r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-</w:t>
      </w:r>
      <w:proofErr w:type="spellStart"/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Fairview</w:t>
      </w:r>
      <w:proofErr w:type="spellEnd"/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 xml:space="preserve"> </w:t>
      </w:r>
      <w:proofErr w:type="spellStart"/>
      <w:r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Health</w:t>
      </w:r>
      <w:proofErr w:type="spellEnd"/>
      <w:r w:rsidR="00740B1A"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  <w:t>.</w:t>
      </w:r>
    </w:p>
    <w:p w14:paraId="737D2197" w14:textId="227E8928" w:rsidR="00FB1498" w:rsidRDefault="00FB1498" w:rsidP="00360C8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i/>
          <w:iCs/>
          <w:kern w:val="24"/>
          <w:sz w:val="32"/>
          <w:szCs w:val="32"/>
          <w:lang w:val="es-ES_tradnl"/>
        </w:rPr>
      </w:pPr>
    </w:p>
    <w:p w14:paraId="6B607B33" w14:textId="74FF3E9B" w:rsidR="00FB1498" w:rsidRPr="00FB1498" w:rsidRDefault="00FB1498" w:rsidP="00360C8E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32"/>
          <w:szCs w:val="32"/>
          <w:lang w:val="es-ES_tradnl"/>
        </w:rPr>
      </w:pPr>
      <w:r>
        <w:rPr>
          <w:rFonts w:ascii="Arial" w:hAnsi="Times New Roman" w:cs="Arial"/>
          <w:kern w:val="24"/>
          <w:sz w:val="32"/>
          <w:szCs w:val="32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2]</w:t>
      </w:r>
    </w:p>
    <w:p w14:paraId="6E96A579" w14:textId="77777777" w:rsidR="007F48E1" w:rsidRPr="00B35A36" w:rsidRDefault="007F48E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80"/>
          <w:szCs w:val="80"/>
          <w:lang w:val="es-ES_tradnl"/>
        </w:rPr>
      </w:pPr>
    </w:p>
    <w:p w14:paraId="2456FFE8" w14:textId="28216F6D" w:rsidR="0082520C" w:rsidRPr="00F432F2" w:rsidRDefault="0023162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El </w:t>
      </w:r>
      <w:r w:rsidR="00740B1A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centro de atenci</w:t>
      </w:r>
      <w:r w:rsidR="00740B1A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="00740B1A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 en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2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,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020: 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El camino </w:t>
      </w:r>
      <w:r w:rsidR="008A16A9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</w:t>
      </w:r>
      <w:r w:rsidR="00FB1498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l bienestar</w:t>
      </w:r>
    </w:p>
    <w:p w14:paraId="6388CA1B" w14:textId="11BE5BCF" w:rsidR="00FB1498" w:rsidRDefault="00FB149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ED4C5A7" w14:textId="77777777" w:rsidR="00FB1498" w:rsidRPr="00B35A36" w:rsidRDefault="00FB149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8A41EF4" w14:textId="0B5CFFD2" w:rsidR="0082520C" w:rsidRDefault="00B06FAA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</w:pPr>
      <w:r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Los empleadores l</w:t>
      </w:r>
      <w:r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í</w:t>
      </w:r>
      <w:r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deres</w:t>
      </w:r>
      <w:r w:rsidR="0082520C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h</w:t>
      </w:r>
      <w:r w:rsidR="00231621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an hecho una transici</w:t>
      </w:r>
      <w:r w:rsidR="00231621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ó</w:t>
      </w:r>
      <w:r w:rsidR="00231621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n </w:t>
      </w:r>
      <w:r w:rsidR="00977C3D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de</w:t>
      </w:r>
      <w:r w:rsidR="00977C3D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l bienestar como</w:t>
      </w:r>
      <w:r w:rsidR="00FB1498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parte integral de su estrategia del cuidado </w:t>
      </w:r>
      <w:r w:rsidR="00977C3D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de su salud</w:t>
      </w:r>
      <w:r w:rsidR="00FB1498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, a</w:t>
      </w:r>
      <w:r w:rsidR="00977C3D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la vitalidad </w:t>
      </w:r>
      <w:r w:rsidR="00FB1498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como un aspecto clave de</w:t>
      </w:r>
      <w:r w:rsidR="00977C3D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estrategia de</w:t>
      </w:r>
      <w:r w:rsidR="00FB1498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su fuerza laboral</w:t>
      </w:r>
      <w:r w:rsidR="00231621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</w:t>
      </w:r>
    </w:p>
    <w:p w14:paraId="0BF5E1A9" w14:textId="72DED480" w:rsidR="00FB1498" w:rsidRDefault="00FB1498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</w:pPr>
    </w:p>
    <w:p w14:paraId="698B36F9" w14:textId="1CC8CDB2" w:rsidR="00FB1498" w:rsidRDefault="00FB1498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</w:pPr>
    </w:p>
    <w:p w14:paraId="5E87D3F8" w14:textId="5B6647D1" w:rsidR="00FB1498" w:rsidRPr="00B35A36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Below</w:t>
      </w:r>
      <w:proofErr w:type="spellEnd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each</w:t>
      </w:r>
      <w:proofErr w:type="spellEnd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drawing</w:t>
      </w:r>
      <w:proofErr w:type="spellEnd"/>
      <w:r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]</w:t>
      </w:r>
    </w:p>
    <w:p w14:paraId="0B444EE9" w14:textId="7DDE02FA" w:rsidR="007F48E1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F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í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sica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  <w:t>Econ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ó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 xml:space="preserve">mica  </w:t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 xml:space="preserve"> </w:t>
      </w:r>
      <w:r w:rsidRP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 xml:space="preserve">Comunidad   Social y Emocional </w:t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 xml:space="preserve">   Objetivo</w:t>
      </w:r>
    </w:p>
    <w:p w14:paraId="492519CB" w14:textId="2F5B6D05" w:rsidR="00FB1498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</w:p>
    <w:p w14:paraId="61721E59" w14:textId="72032BBF" w:rsidR="00FB1498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</w:p>
    <w:p w14:paraId="7EB24268" w14:textId="6090DAEC" w:rsidR="00FB1498" w:rsidRDefault="00977C3D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Bienestar</w:t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 w:rsidR="00FB1498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Vitalidad</w:t>
      </w:r>
    </w:p>
    <w:p w14:paraId="7F5969B9" w14:textId="0AA55FF1" w:rsidR="00FB1498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</w:pPr>
      <w:r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 xml:space="preserve">Se enfoca en los </w:t>
      </w:r>
      <w:r w:rsidR="00977C3D"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r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ie</w:t>
      </w:r>
      <w:r w:rsidR="00977C3D"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sgos</w:t>
      </w:r>
      <w:r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 xml:space="preserve"> de salud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  <w:r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 w:rsidRPr="00FB1498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  <w:t>Reconoce a la persona en su t</w:t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otalidad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</w:p>
    <w:p w14:paraId="44B150F1" w14:textId="055E68B6" w:rsidR="00FB1498" w:rsidRDefault="00FB1498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</w:pP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Incentivos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 w:rsidR="00977C3D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Motivado por el valor del empleado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</w:p>
    <w:p w14:paraId="08FEBCA2" w14:textId="6910DB31" w:rsidR="008A1906" w:rsidRPr="00FB1498" w:rsidRDefault="008A1906" w:rsidP="00FB149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</w:pP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 xml:space="preserve">Soluciones 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que ahorran</w:t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 xml:space="preserve"> gastos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ab/>
        <w:t>Soluci</w:t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ó</w:t>
      </w:r>
      <w:r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n organizacional</w:t>
      </w:r>
      <w:r w:rsidR="00494EC2">
        <w:rPr>
          <w:rFonts w:ascii="Arial" w:hAnsi="Times New Roman" w:cs="Arial"/>
          <w:b/>
          <w:bCs/>
          <w:kern w:val="24"/>
          <w:sz w:val="24"/>
          <w:szCs w:val="24"/>
          <w:lang w:val="es-ES_tradnl"/>
        </w:rPr>
        <w:t>.</w:t>
      </w:r>
    </w:p>
    <w:p w14:paraId="5693F312" w14:textId="3315F84A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CE2F52A" w14:textId="6C190DBD" w:rsidR="008A1906" w:rsidRPr="00B35A36" w:rsidRDefault="008A190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3]</w:t>
      </w:r>
    </w:p>
    <w:p w14:paraId="04E0DCC0" w14:textId="0CEE6DCF" w:rsidR="0082520C" w:rsidRPr="00F432F2" w:rsidRDefault="002851F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Iniciativas </w:t>
      </w:r>
      <w:r w:rsidR="008A1906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para el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bienestar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para el 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2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,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020</w:t>
      </w:r>
    </w:p>
    <w:p w14:paraId="3E3AEAEA" w14:textId="7552F935" w:rsidR="008A1906" w:rsidRDefault="008A190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B2F5D2B" w14:textId="77777777" w:rsidR="008A1906" w:rsidRPr="00B35A36" w:rsidRDefault="008A190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18151BF" w14:textId="2896F762" w:rsidR="0082520C" w:rsidRPr="008A1906" w:rsidRDefault="00271226" w:rsidP="008A1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Programa de </w:t>
      </w:r>
      <w:r w:rsidR="00B4559A">
        <w:rPr>
          <w:rFonts w:ascii="Arial" w:hAnsi="Times New Roman" w:cs="Arial"/>
          <w:kern w:val="24"/>
          <w:sz w:val="60"/>
          <w:szCs w:val="60"/>
          <w:lang w:val="es-ES_tradnl"/>
        </w:rPr>
        <w:t xml:space="preserve">ayuda para empleados 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>(EAP</w:t>
      </w: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por sus siglas en ingl</w:t>
      </w: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>é</w:t>
      </w: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>s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>)</w:t>
      </w:r>
      <w:r w:rsidR="00664450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>Fairview</w:t>
      </w:r>
      <w:proofErr w:type="spellEnd"/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>Health</w:t>
      </w:r>
      <w:proofErr w:type="spellEnd"/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>Services</w:t>
      </w:r>
      <w:proofErr w:type="spellEnd"/>
    </w:p>
    <w:p w14:paraId="1929D55F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AF8A690" w14:textId="6D6D8FB1" w:rsidR="008A1906" w:rsidRDefault="0082520C" w:rsidP="008A1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>Blue Cross BlueShield</w:t>
      </w:r>
      <w:r w:rsidR="00B4559A">
        <w:rPr>
          <w:rFonts w:ascii="Arial" w:hAnsi="Times New Roman" w:cs="Arial"/>
          <w:kern w:val="24"/>
          <w:sz w:val="60"/>
          <w:szCs w:val="60"/>
          <w:lang w:val="es-ES_tradnl"/>
        </w:rPr>
        <w:t>, salud</w:t>
      </w: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271226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y </w:t>
      </w:r>
      <w:r w:rsidR="008A1906">
        <w:rPr>
          <w:rFonts w:ascii="Arial" w:hAnsi="Times New Roman" w:cs="Arial"/>
          <w:kern w:val="24"/>
          <w:sz w:val="60"/>
          <w:szCs w:val="60"/>
          <w:lang w:val="es-ES_tradnl"/>
        </w:rPr>
        <w:t>r</w:t>
      </w:r>
      <w:r w:rsidR="0027122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ecursos para el bienestar</w:t>
      </w:r>
    </w:p>
    <w:p w14:paraId="501AB136" w14:textId="77777777" w:rsidR="008A1906" w:rsidRPr="008A1906" w:rsidRDefault="008A1906" w:rsidP="008A1906">
      <w:pPr>
        <w:pStyle w:val="ListParagraph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4EB4DD6" w14:textId="4D25EBD6" w:rsidR="0082520C" w:rsidRPr="008A1906" w:rsidRDefault="008A1906" w:rsidP="008A1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Aplicaci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n m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vil para los miembros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23978D1D" w14:textId="60F91A37" w:rsidR="0082520C" w:rsidRPr="008A1906" w:rsidRDefault="0082520C" w:rsidP="008A1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s-ES_tradnl"/>
        </w:rPr>
      </w:pPr>
      <w:proofErr w:type="spellStart"/>
      <w:r w:rsidRPr="008A1906">
        <w:rPr>
          <w:rFonts w:ascii="Calibri" w:hAnsi="Calibri" w:cs="Calibri"/>
          <w:sz w:val="40"/>
          <w:szCs w:val="40"/>
          <w:lang w:val="es-ES_tradnl"/>
        </w:rPr>
        <w:t>Sharecare</w:t>
      </w:r>
      <w:proofErr w:type="spellEnd"/>
    </w:p>
    <w:p w14:paraId="080D5008" w14:textId="23BF6AF5" w:rsidR="0082520C" w:rsidRPr="008A1906" w:rsidRDefault="0082520C" w:rsidP="008A1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s-ES_tradnl"/>
        </w:rPr>
      </w:pPr>
      <w:proofErr w:type="spellStart"/>
      <w:r w:rsidRPr="008A1906">
        <w:rPr>
          <w:rFonts w:ascii="Calibri" w:hAnsi="Calibri" w:cs="Calibri"/>
          <w:sz w:val="40"/>
          <w:szCs w:val="40"/>
          <w:lang w:val="es-ES_tradnl"/>
        </w:rPr>
        <w:t>Omada</w:t>
      </w:r>
      <w:proofErr w:type="spellEnd"/>
    </w:p>
    <w:p w14:paraId="01C3F9C2" w14:textId="4BA256C4" w:rsidR="0082520C" w:rsidRPr="008A1906" w:rsidRDefault="0082520C" w:rsidP="008A1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s-ES_tradnl"/>
        </w:rPr>
      </w:pPr>
      <w:r w:rsidRPr="008A1906">
        <w:rPr>
          <w:rFonts w:ascii="Calibri" w:hAnsi="Calibri" w:cs="Calibri"/>
          <w:sz w:val="40"/>
          <w:szCs w:val="40"/>
          <w:lang w:val="es-ES_tradnl"/>
        </w:rPr>
        <w:t>Blue 365</w:t>
      </w:r>
    </w:p>
    <w:p w14:paraId="56513974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515F6E8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46A369C" w14:textId="4E12117E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lastRenderedPageBreak/>
        <w:t xml:space="preserve"> </w:t>
      </w:r>
      <w:r w:rsidR="008A1906"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 w:rsidR="008A1906"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 w:rsid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4]</w:t>
      </w:r>
    </w:p>
    <w:p w14:paraId="39BDC4F5" w14:textId="1398ADC6" w:rsidR="0082520C" w:rsidRPr="00F432F2" w:rsidRDefault="00271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Cambios en los </w:t>
      </w:r>
      <w:r w:rsidR="00B35A36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beneficios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el a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ñ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o 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2</w:t>
      </w:r>
      <w:r w:rsidR="006936CD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,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020 </w:t>
      </w:r>
    </w:p>
    <w:p w14:paraId="4039AD04" w14:textId="4B0BB344" w:rsidR="0082520C" w:rsidRPr="002A4E5C" w:rsidRDefault="00271226" w:rsidP="002A4E5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Incremento en el deducible por 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HDHP </w:t>
      </w:r>
      <w:r w:rsidR="003C404D" w:rsidRPr="002A4E5C">
        <w:rPr>
          <w:rFonts w:ascii="Arial" w:hAnsi="Times New Roman" w:cs="Arial"/>
          <w:kern w:val="24"/>
          <w:sz w:val="48"/>
          <w:szCs w:val="48"/>
          <w:lang w:val="es-ES_tradnl"/>
        </w:rPr>
        <w:t>(Plan</w:t>
      </w:r>
      <w:r w:rsidR="005F40B8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salud</w:t>
      </w:r>
      <w:r w:rsidR="003C404D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deducible alto</w:t>
      </w:r>
      <w:r w:rsidR="005F40B8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) </w:t>
      </w:r>
      <w:r w:rsidRPr="002A4E5C">
        <w:rPr>
          <w:rFonts w:ascii="Arial" w:hAnsi="Times New Roman" w:cs="Arial"/>
          <w:kern w:val="24"/>
          <w:sz w:val="48"/>
          <w:szCs w:val="48"/>
          <w:lang w:val="es-ES_tradnl"/>
        </w:rPr>
        <w:t>de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$2,70</w:t>
      </w:r>
      <w:r w:rsidRPr="002A4E5C">
        <w:rPr>
          <w:rFonts w:ascii="Arial" w:hAnsi="Times New Roman" w:cs="Arial"/>
          <w:kern w:val="24"/>
          <w:sz w:val="48"/>
          <w:szCs w:val="48"/>
          <w:lang w:val="es-ES_tradnl"/>
        </w:rPr>
        <w:t>0.00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B4559A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 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>$2,800</w:t>
      </w:r>
      <w:r w:rsidRPr="002A4E5C">
        <w:rPr>
          <w:rFonts w:ascii="Arial" w:hAnsi="Times New Roman" w:cs="Arial"/>
          <w:kern w:val="24"/>
          <w:sz w:val="48"/>
          <w:szCs w:val="48"/>
          <w:lang w:val="es-ES_tradnl"/>
        </w:rPr>
        <w:t>.00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</w:t>
      </w:r>
      <w:r w:rsid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seguro 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individual) </w:t>
      </w:r>
      <w:r w:rsidR="005F40B8" w:rsidRPr="002A4E5C">
        <w:rPr>
          <w:rFonts w:ascii="Arial" w:hAnsi="Times New Roman" w:cs="Arial"/>
          <w:kern w:val="24"/>
          <w:sz w:val="48"/>
          <w:szCs w:val="48"/>
          <w:lang w:val="es-ES_tradnl"/>
        </w:rPr>
        <w:t>y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$5,400</w:t>
      </w:r>
      <w:r w:rsidR="0016585B" w:rsidRPr="002A4E5C">
        <w:rPr>
          <w:rFonts w:ascii="Arial" w:hAnsi="Times New Roman" w:cs="Arial"/>
          <w:kern w:val="24"/>
          <w:sz w:val="48"/>
          <w:szCs w:val="48"/>
          <w:lang w:val="es-ES_tradnl"/>
        </w:rPr>
        <w:t>.00 a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$5,600</w:t>
      </w:r>
      <w:r w:rsidR="0016585B" w:rsidRPr="002A4E5C">
        <w:rPr>
          <w:rFonts w:ascii="Arial" w:hAnsi="Times New Roman" w:cs="Arial"/>
          <w:kern w:val="24"/>
          <w:sz w:val="48"/>
          <w:szCs w:val="48"/>
          <w:lang w:val="es-ES_tradnl"/>
        </w:rPr>
        <w:t>.00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</w:t>
      </w:r>
      <w:r w:rsidR="002A4E5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seguro </w:t>
      </w:r>
      <w:r w:rsidR="0016585B" w:rsidRPr="002A4E5C">
        <w:rPr>
          <w:rFonts w:ascii="Arial" w:hAnsi="Times New Roman" w:cs="Arial"/>
          <w:kern w:val="24"/>
          <w:sz w:val="48"/>
          <w:szCs w:val="48"/>
          <w:lang w:val="es-ES_tradnl"/>
        </w:rPr>
        <w:t>familiar</w:t>
      </w:r>
      <w:r w:rsidR="0082520C" w:rsidRPr="002A4E5C">
        <w:rPr>
          <w:rFonts w:ascii="Arial" w:hAnsi="Times New Roman" w:cs="Arial"/>
          <w:kern w:val="24"/>
          <w:sz w:val="48"/>
          <w:szCs w:val="48"/>
          <w:lang w:val="es-ES_tradnl"/>
        </w:rPr>
        <w:t>)</w:t>
      </w:r>
      <w:r w:rsidR="006936CD" w:rsidRPr="002A4E5C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7FAF4D43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0334093E" w14:textId="4297259C" w:rsidR="0082520C" w:rsidRPr="00B35A36" w:rsidRDefault="00610BFE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4559A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Los deducibles </w:t>
      </w:r>
      <w:r w:rsidR="008F5CC2">
        <w:rPr>
          <w:rFonts w:ascii="Arial" w:hAnsi="Times New Roman" w:cs="Arial"/>
          <w:kern w:val="24"/>
          <w:sz w:val="48"/>
          <w:szCs w:val="48"/>
          <w:lang w:val="es-ES_tradnl"/>
        </w:rPr>
        <w:t xml:space="preserve">del plan </w:t>
      </w:r>
      <w:r w:rsidR="0082520C" w:rsidRPr="00B4559A">
        <w:rPr>
          <w:rFonts w:ascii="Arial" w:hAnsi="Times New Roman" w:cs="Arial"/>
          <w:kern w:val="24"/>
          <w:sz w:val="48"/>
          <w:szCs w:val="48"/>
          <w:lang w:val="es-ES_tradnl"/>
        </w:rPr>
        <w:t>PPO</w:t>
      </w:r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, </w:t>
      </w:r>
      <w:proofErr w:type="spellStart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>Preffered</w:t>
      </w:r>
      <w:proofErr w:type="spellEnd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>Provider</w:t>
      </w:r>
      <w:proofErr w:type="spellEnd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>Organization</w:t>
      </w:r>
      <w:proofErr w:type="spellEnd"/>
      <w:r w:rsidR="008A190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B35A36" w:rsidRPr="00B35A36">
        <w:rPr>
          <w:rFonts w:ascii="Arial" w:hAnsi="Times New Roman" w:cs="Arial"/>
          <w:kern w:val="24"/>
          <w:sz w:val="48"/>
          <w:szCs w:val="48"/>
          <w:lang w:val="es-ES_tradnl"/>
        </w:rPr>
        <w:t>permanecer</w:t>
      </w:r>
      <w:r w:rsidR="00B35A36" w:rsidRPr="00B4559A">
        <w:rPr>
          <w:rFonts w:ascii="Arial" w:hAnsi="Times New Roman" w:cs="Arial"/>
          <w:kern w:val="24"/>
          <w:sz w:val="52"/>
          <w:szCs w:val="52"/>
          <w:lang w:val="es-ES_tradnl"/>
        </w:rPr>
        <w:t>á</w:t>
      </w:r>
      <w:r w:rsidR="00B35A36" w:rsidRPr="00B35A36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igual que el a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o pasado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7E533369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617535B1" w14:textId="2B36361A" w:rsidR="0082520C" w:rsidRPr="00B35A36" w:rsidRDefault="00CB3630" w:rsidP="008A16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Usted debe </w:t>
      </w:r>
      <w:r w:rsidR="00466506">
        <w:rPr>
          <w:rFonts w:ascii="Arial" w:hAnsi="Times New Roman" w:cs="Arial"/>
          <w:kern w:val="24"/>
          <w:sz w:val="48"/>
          <w:szCs w:val="48"/>
          <w:lang w:val="es-ES_tradnl"/>
        </w:rPr>
        <w:t>volver a inscribirse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para la cobertura </w:t>
      </w:r>
      <w:r w:rsidR="006936CD" w:rsidRPr="00B35A36">
        <w:rPr>
          <w:rFonts w:ascii="Arial" w:hAnsi="Times New Roman" w:cs="Arial"/>
          <w:kern w:val="24"/>
          <w:sz w:val="48"/>
          <w:szCs w:val="48"/>
          <w:lang w:val="es-ES_tradnl"/>
        </w:rPr>
        <w:t>del 2,020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para amb</w:t>
      </w:r>
      <w:r w:rsidR="0046650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as </w:t>
      </w:r>
      <w:r w:rsidR="00712C41">
        <w:rPr>
          <w:rFonts w:ascii="Arial" w:hAnsi="Times New Roman" w:cs="Arial"/>
          <w:kern w:val="24"/>
          <w:sz w:val="48"/>
          <w:szCs w:val="48"/>
          <w:lang w:val="es-ES_tradnl"/>
        </w:rPr>
        <w:t>coberturas</w:t>
      </w:r>
      <w:r w:rsidR="008A16A9" w:rsidRPr="00B35A36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tanto para la </w:t>
      </w:r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>de asesor</w:t>
      </w:r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 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legal como para la de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hurto de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identidad. 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Las </w:t>
      </w:r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>opciones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actuales de la c</w:t>
      </w:r>
      <w:r w:rsidR="00B35A36" w:rsidRPr="00B35A36">
        <w:rPr>
          <w:rFonts w:ascii="Arial" w:hAnsi="Times New Roman" w:cs="Arial"/>
          <w:kern w:val="24"/>
          <w:sz w:val="48"/>
          <w:szCs w:val="48"/>
          <w:lang w:val="es-ES_tradnl"/>
        </w:rPr>
        <w:t>obertura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contra hurto</w:t>
      </w:r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identidad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por medio de 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Legal </w:t>
      </w:r>
      <w:proofErr w:type="spellStart"/>
      <w:r w:rsidR="00405CA6"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hield</w:t>
      </w:r>
      <w:proofErr w:type="spellEnd"/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–</w:t>
      </w:r>
      <w:r w:rsidR="008A16A9" w:rsidRPr="00B35A36">
        <w:rPr>
          <w:rFonts w:ascii="Arial" w:hAnsi="Times New Roman" w:cs="Arial"/>
          <w:kern w:val="24"/>
          <w:sz w:val="48"/>
          <w:szCs w:val="48"/>
          <w:u w:val="single"/>
          <w:lang w:val="es-ES_tradnl"/>
        </w:rPr>
        <w:t>no</w:t>
      </w:r>
      <w:r w:rsidR="008A16A9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91743F">
        <w:rPr>
          <w:rFonts w:ascii="Arial" w:hAnsi="Times New Roman" w:cs="Arial"/>
          <w:kern w:val="24"/>
          <w:sz w:val="48"/>
          <w:szCs w:val="48"/>
          <w:lang w:val="es-ES_tradnl"/>
        </w:rPr>
        <w:t>pasar</w:t>
      </w:r>
      <w:r w:rsidR="0091743F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91743F">
        <w:rPr>
          <w:rFonts w:ascii="Arial" w:hAnsi="Times New Roman" w:cs="Arial"/>
          <w:kern w:val="24"/>
          <w:sz w:val="48"/>
          <w:szCs w:val="48"/>
          <w:lang w:val="es-ES_tradnl"/>
        </w:rPr>
        <w:t xml:space="preserve">n al 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>a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>o</w:t>
      </w:r>
      <w:r w:rsidR="00143B02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siguiente</w:t>
      </w:r>
      <w:r w:rsidR="006936CD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6899B897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6C4B6B45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245F1DEB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700B90EB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06C36B54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11F934FC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20725541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5D3D70CF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191D9902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1F83931B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7F6481C3" w14:textId="55778318" w:rsidR="007F48E1" w:rsidRPr="00B35A36" w:rsidRDefault="008A190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5]</w:t>
      </w:r>
    </w:p>
    <w:p w14:paraId="4DD2FFF0" w14:textId="0394600D" w:rsidR="0082520C" w:rsidRPr="00F432F2" w:rsidRDefault="00F2532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Plan de cambios 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403(b) </w:t>
      </w:r>
    </w:p>
    <w:p w14:paraId="6E357B68" w14:textId="14CC36D3" w:rsidR="008A1906" w:rsidRDefault="008A190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589783E5" w14:textId="40FD82A6" w:rsidR="000E67C8" w:rsidRDefault="0078110F" w:rsidP="00825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Aportaci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d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lar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por 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d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B35A36" w:rsidRPr="008A1906">
        <w:rPr>
          <w:rFonts w:ascii="Arial" w:hAnsi="Times New Roman" w:cs="Arial"/>
          <w:kern w:val="24"/>
          <w:sz w:val="60"/>
          <w:szCs w:val="60"/>
          <w:lang w:val="es-ES_tradnl"/>
        </w:rPr>
        <w:t>lar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 su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cuenta 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403(b) 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pospuesta de </w:t>
      </w:r>
      <w:r w:rsidR="00712C41">
        <w:rPr>
          <w:rFonts w:ascii="Arial" w:hAnsi="Times New Roman" w:cs="Arial"/>
          <w:kern w:val="24"/>
          <w:sz w:val="60"/>
          <w:szCs w:val="60"/>
          <w:lang w:val="es-ES_tradnl"/>
        </w:rPr>
        <w:t>su contribuci</w:t>
      </w:r>
      <w:r w:rsidR="00712C41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712C41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="006936C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elegible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, 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>hasta un m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>á</w:t>
      </w:r>
      <w:r w:rsidR="00F25327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ximo </w:t>
      </w:r>
      <w:r w:rsidR="00712C41" w:rsidRPr="008A1906">
        <w:rPr>
          <w:rFonts w:ascii="Arial" w:hAnsi="Times New Roman" w:cs="Arial"/>
          <w:kern w:val="24"/>
          <w:sz w:val="60"/>
          <w:szCs w:val="60"/>
          <w:lang w:val="es-ES_tradnl"/>
        </w:rPr>
        <w:t>de 3</w:t>
      </w:r>
      <w:r w:rsidR="0082520C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% </w:t>
      </w:r>
      <w:r w:rsidR="00D365ED" w:rsidRPr="008A1906">
        <w:rPr>
          <w:rFonts w:ascii="Arial" w:hAnsi="Times New Roman" w:cs="Arial"/>
          <w:kern w:val="24"/>
          <w:sz w:val="60"/>
          <w:szCs w:val="60"/>
          <w:lang w:val="es-ES_tradnl"/>
        </w:rPr>
        <w:t>de su compensaci</w:t>
      </w:r>
      <w:r w:rsidR="00D365ED" w:rsidRPr="008A190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D365ED" w:rsidRPr="008A1906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="000E67C8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7D5B1E97" w14:textId="77777777" w:rsidR="0078110F" w:rsidRDefault="00D365ED" w:rsidP="00825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0E67C8" w:rsidRPr="0078110F">
        <w:rPr>
          <w:rFonts w:ascii="Arial" w:hAnsi="Times New Roman" w:cs="Arial"/>
          <w:kern w:val="24"/>
          <w:sz w:val="60"/>
          <w:szCs w:val="60"/>
          <w:lang w:val="es-ES_tradnl"/>
        </w:rPr>
        <w:t>E</w:t>
      </w:r>
      <w:r w:rsidRPr="0078110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legible inmediatamente al otorgamiento de sus </w:t>
      </w:r>
      <w:r w:rsidR="00B35A36" w:rsidRPr="0078110F">
        <w:rPr>
          <w:rFonts w:ascii="Arial" w:hAnsi="Times New Roman" w:cs="Arial"/>
          <w:kern w:val="24"/>
          <w:sz w:val="60"/>
          <w:szCs w:val="60"/>
          <w:lang w:val="es-ES_tradnl"/>
        </w:rPr>
        <w:t>contribuciones</w:t>
      </w:r>
      <w:r w:rsidR="005C044D" w:rsidRPr="0078110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y</w:t>
      </w:r>
      <w:r w:rsidR="000E67C8" w:rsidRPr="0078110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78110F" w:rsidRPr="0078110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al </w:t>
      </w:r>
      <w:r w:rsidR="000E67C8" w:rsidRPr="0078110F">
        <w:rPr>
          <w:rFonts w:ascii="Arial" w:hAnsi="Times New Roman" w:cs="Arial"/>
          <w:kern w:val="24"/>
          <w:sz w:val="60"/>
          <w:szCs w:val="60"/>
          <w:lang w:val="es-ES_tradnl"/>
        </w:rPr>
        <w:t>aporte del empleador.</w:t>
      </w:r>
    </w:p>
    <w:p w14:paraId="32B17BD2" w14:textId="66BA6296" w:rsidR="0082520C" w:rsidRPr="008A1906" w:rsidRDefault="0078110F" w:rsidP="0082520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Calculo y asignaci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n de fondos para la cuenta de cada participante seguidamente a cada fecha de pago.</w:t>
      </w:r>
      <w:r w:rsidR="005C044D" w:rsidRPr="008A190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430F8CD3" w14:textId="4F6233C1" w:rsidR="0082520C" w:rsidRPr="000E67C8" w:rsidRDefault="00D365ED" w:rsidP="000E67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Todos los </w:t>
      </w:r>
      <w:r w:rsidR="00B35A36" w:rsidRPr="000E67C8">
        <w:rPr>
          <w:rFonts w:ascii="Arial" w:hAnsi="Times New Roman" w:cs="Arial"/>
          <w:kern w:val="24"/>
          <w:sz w:val="60"/>
          <w:szCs w:val="60"/>
          <w:lang w:val="es-ES_tradnl"/>
        </w:rPr>
        <w:t>empleados</w:t>
      </w:r>
      <w:r w:rsidR="0082520C"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con jornada </w:t>
      </w:r>
      <w:r w:rsidR="00B35A36" w:rsidRPr="000E67C8">
        <w:rPr>
          <w:rFonts w:ascii="Arial" w:hAnsi="Times New Roman" w:cs="Arial"/>
          <w:kern w:val="24"/>
          <w:sz w:val="60"/>
          <w:szCs w:val="60"/>
          <w:lang w:val="es-ES_tradnl"/>
        </w:rPr>
        <w:t>completa</w:t>
      </w:r>
      <w:r w:rsidR="00AF19CA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>y con media jornada</w:t>
      </w:r>
      <w:r w:rsidR="0082520C"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82520C" w:rsidRPr="000E67C8">
        <w:rPr>
          <w:rFonts w:ascii="Arial" w:hAnsi="Times New Roman" w:cs="Arial"/>
          <w:kern w:val="24"/>
          <w:sz w:val="60"/>
          <w:szCs w:val="60"/>
          <w:lang w:val="es-ES_tradnl"/>
        </w:rPr>
        <w:t>–</w:t>
      </w:r>
      <w:r w:rsidR="0082520C"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>as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como los 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lastRenderedPageBreak/>
        <w:t xml:space="preserve">sacerdotes son elegibles para participar en el plan </w:t>
      </w:r>
      <w:r w:rsidR="0078110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de cuenta </w:t>
      </w:r>
      <w:r w:rsidR="0082520C" w:rsidRPr="000E67C8">
        <w:rPr>
          <w:rFonts w:ascii="Arial" w:hAnsi="Times New Roman" w:cs="Arial"/>
          <w:kern w:val="24"/>
          <w:sz w:val="60"/>
          <w:szCs w:val="60"/>
          <w:lang w:val="es-ES_tradnl"/>
        </w:rPr>
        <w:t>403(b)</w:t>
      </w:r>
      <w:r w:rsidRPr="000E67C8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469A57CA" w14:textId="77777777" w:rsidR="007F48E1" w:rsidRPr="00B35A36" w:rsidRDefault="007F48E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A26B1C2" w14:textId="6AB241C4" w:rsidR="007F48E1" w:rsidRPr="00B35A36" w:rsidRDefault="000E67C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7B6238">
        <w:rPr>
          <w:rFonts w:ascii="Arial" w:hAnsi="Times New Roman" w:cs="Arial"/>
          <w:kern w:val="24"/>
          <w:sz w:val="60"/>
          <w:szCs w:val="60"/>
          <w:lang w:val="es-ES_tradnl"/>
        </w:rPr>
        <w:t>6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]</w:t>
      </w:r>
    </w:p>
    <w:p w14:paraId="297E1CFF" w14:textId="3178A86E" w:rsidR="0082520C" w:rsidRPr="00F432F2" w:rsidRDefault="00B35A3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Prep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rese</w:t>
      </w:r>
      <w:r w:rsidR="00703659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inscribirse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7CE2624B" w14:textId="77777777" w:rsidR="000E67C8" w:rsidRPr="00B35A36" w:rsidRDefault="000E67C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62B1AFB" w14:textId="13E1CB63" w:rsidR="0082520C" w:rsidRDefault="007D668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Qu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necesita hacer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:</w:t>
      </w:r>
    </w:p>
    <w:p w14:paraId="58445D6B" w14:textId="51C0C483" w:rsidR="000E67C8" w:rsidRDefault="000E67C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EB6FFCE" w14:textId="6A3E8B74" w:rsidR="0082520C" w:rsidRPr="000E67C8" w:rsidRDefault="00B35A36" w:rsidP="008252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>Ingrese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al sitio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82520C" w:rsidRPr="000E67C8">
        <w:rPr>
          <w:rFonts w:ascii="Arial" w:hAnsi="Times New Roman" w:cs="Arial"/>
          <w:kern w:val="24"/>
          <w:sz w:val="48"/>
          <w:szCs w:val="48"/>
          <w:u w:val="single"/>
          <w:lang w:val="es-ES_tradnl"/>
        </w:rPr>
        <w:t>archspm.org/</w:t>
      </w:r>
      <w:proofErr w:type="spellStart"/>
      <w:r w:rsidR="0082520C" w:rsidRPr="000E67C8">
        <w:rPr>
          <w:rFonts w:ascii="Arial" w:hAnsi="Times New Roman" w:cs="Arial"/>
          <w:kern w:val="24"/>
          <w:sz w:val="48"/>
          <w:szCs w:val="48"/>
          <w:u w:val="single"/>
          <w:lang w:val="es-ES_tradnl"/>
        </w:rPr>
        <w:t>benefits</w:t>
      </w:r>
      <w:proofErr w:type="spellEnd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>y haga un clic en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View </w:t>
      </w:r>
      <w:proofErr w:type="spellStart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Benefits</w:t>
      </w:r>
      <w:proofErr w:type="spellEnd"/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para ver las </w:t>
      </w:r>
      <w:r w:rsidR="00CD7A9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opciones 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>actuales.</w:t>
      </w:r>
    </w:p>
    <w:p w14:paraId="6D803589" w14:textId="6CEC8CA2" w:rsidR="0082520C" w:rsidRPr="000E67C8" w:rsidRDefault="000E67C8" w:rsidP="000E6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Obtenga de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su empleador una hoja con la lista de los costos del a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>o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2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020</w:t>
      </w:r>
      <w:r w:rsidR="007D6681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para ver su 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parte </w:t>
      </w:r>
      <w:r w:rsidR="003602A6">
        <w:rPr>
          <w:rFonts w:ascii="Arial" w:hAnsi="Times New Roman" w:cs="Arial"/>
          <w:kern w:val="24"/>
          <w:sz w:val="48"/>
          <w:szCs w:val="48"/>
          <w:lang w:val="es-ES_tradnl"/>
        </w:rPr>
        <w:t>para e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l plan de beneficios para el a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o 2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020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6A92AF58" w14:textId="7836CD2C" w:rsidR="0082520C" w:rsidRPr="000E67C8" w:rsidRDefault="005C044D" w:rsidP="000E6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>Junte los siguientes datos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: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ú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mero de seguro social (SS#) </w:t>
      </w:r>
      <w:r w:rsidR="00B35A36" w:rsidRPr="000E67C8">
        <w:rPr>
          <w:rFonts w:ascii="Arial" w:hAnsi="Times New Roman" w:cs="Arial"/>
          <w:kern w:val="24"/>
          <w:sz w:val="48"/>
          <w:szCs w:val="48"/>
          <w:lang w:val="es-ES_tradnl"/>
        </w:rPr>
        <w:t>as</w:t>
      </w:r>
      <w:r w:rsidR="00B35A36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como las fechas de 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>acimiento de cada nuevo dependiente.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738B0343" w14:textId="5D7E2A34" w:rsidR="005C044D" w:rsidRPr="000E67C8" w:rsidRDefault="005C044D" w:rsidP="000E6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Verifique bajo el icono </w:t>
      </w:r>
      <w:proofErr w:type="spellStart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Life</w:t>
      </w:r>
      <w:proofErr w:type="spellEnd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Events</w:t>
      </w:r>
      <w:proofErr w:type="spellEnd"/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>par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a</w:t>
      </w:r>
      <w:r w:rsidR="00D212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ver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la lista de la </w:t>
      </w:r>
      <w:r w:rsidR="00B35A36" w:rsidRPr="000E67C8">
        <w:rPr>
          <w:rFonts w:ascii="Arial" w:hAnsi="Times New Roman" w:cs="Arial"/>
          <w:kern w:val="24"/>
          <w:sz w:val="48"/>
          <w:szCs w:val="48"/>
          <w:lang w:val="es-ES_tradnl"/>
        </w:rPr>
        <w:t>documentaci</w:t>
      </w:r>
      <w:r w:rsidR="00B35A36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B35A36" w:rsidRPr="000E67C8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que es requisito.</w:t>
      </w:r>
    </w:p>
    <w:p w14:paraId="5E2C96A4" w14:textId="3BE5ED4F" w:rsidR="0082520C" w:rsidRDefault="000E67C8" w:rsidP="000E67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P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resente la documentaci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n para verificaci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n de dependiente no m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s all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del 21 de </w:t>
      </w:r>
      <w:r w:rsidR="005C044D" w:rsidRPr="000E67C8">
        <w:rPr>
          <w:rFonts w:ascii="Arial" w:hAnsi="Times New Roman" w:cs="Arial"/>
          <w:kern w:val="24"/>
          <w:sz w:val="48"/>
          <w:szCs w:val="48"/>
          <w:lang w:val="es-ES_tradnl"/>
        </w:rPr>
        <w:lastRenderedPageBreak/>
        <w:t xml:space="preserve">noviembre de 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2</w:t>
      </w:r>
      <w:r w:rsidR="00B267E7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82520C" w:rsidRPr="000E67C8">
        <w:rPr>
          <w:rFonts w:ascii="Arial" w:hAnsi="Times New Roman" w:cs="Arial"/>
          <w:kern w:val="24"/>
          <w:sz w:val="48"/>
          <w:szCs w:val="48"/>
          <w:lang w:val="es-ES_tradnl"/>
        </w:rPr>
        <w:t>019</w:t>
      </w:r>
      <w:r w:rsidR="00620727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B267E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para el plan del a</w:t>
      </w:r>
      <w:r w:rsidR="00B267E7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B267E7">
        <w:rPr>
          <w:rFonts w:ascii="Arial" w:hAnsi="Times New Roman" w:cs="Arial"/>
          <w:kern w:val="24"/>
          <w:sz w:val="48"/>
          <w:szCs w:val="48"/>
          <w:lang w:val="es-ES_tradnl"/>
        </w:rPr>
        <w:t>o 2,020</w:t>
      </w:r>
    </w:p>
    <w:p w14:paraId="1F869EDD" w14:textId="2CC1EBD6" w:rsidR="007B6238" w:rsidRDefault="007B6238" w:rsidP="007B6238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6F9BF501" w14:textId="64ED13F9" w:rsidR="007F48E1" w:rsidRPr="00B35A36" w:rsidRDefault="007B623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7]</w:t>
      </w:r>
    </w:p>
    <w:p w14:paraId="4D1328FD" w14:textId="5F277380" w:rsidR="0082520C" w:rsidRPr="00F432F2" w:rsidRDefault="007B623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proofErr w:type="spellStart"/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Prepar</w:t>
      </w:r>
      <w:r w:rsid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rese</w:t>
      </w:r>
      <w:proofErr w:type="spellEnd"/>
      <w:r w:rsidR="00131FF9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inscribirse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38DE541C" w14:textId="77777777" w:rsidR="007B6238" w:rsidRPr="00B35A36" w:rsidRDefault="007B623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318550A" w14:textId="3BEB41C8" w:rsidR="0082520C" w:rsidRPr="00B35A36" w:rsidRDefault="00131FF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¿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Que necesita saber?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:</w:t>
      </w:r>
    </w:p>
    <w:p w14:paraId="07834664" w14:textId="618915AB" w:rsidR="0082520C" w:rsidRPr="007B6238" w:rsidRDefault="00131FF9" w:rsidP="007B62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Los participantes del plan 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HSA </w:t>
      </w:r>
      <w:r w:rsidR="008E016A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(Cuenta de ahorros para gastos </w:t>
      </w:r>
      <w:r w:rsidR="004B68D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m</w:t>
      </w:r>
      <w:r w:rsidR="004B68D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="004B68D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dicos</w:t>
      </w:r>
      <w:r w:rsidR="008E016A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) 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podr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an no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3A2C69">
        <w:rPr>
          <w:rFonts w:ascii="Arial" w:hAnsi="Times New Roman" w:cs="Arial"/>
          <w:kern w:val="24"/>
          <w:sz w:val="48"/>
          <w:szCs w:val="48"/>
          <w:lang w:val="es-ES_tradnl"/>
        </w:rPr>
        <w:t>inscribirse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en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el plan tradicional FSA</w:t>
      </w:r>
      <w:r w:rsidR="00504395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(Plan flexible para gasto)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.  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Se pueden </w:t>
      </w:r>
      <w:r w:rsidR="004B68D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inscribir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 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>“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>objetivo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limitado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>”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el plan FSA </w:t>
      </w:r>
      <w:r w:rsidR="003A2C69">
        <w:rPr>
          <w:rFonts w:ascii="Arial" w:hAnsi="Times New Roman" w:cs="Arial"/>
          <w:kern w:val="24"/>
          <w:sz w:val="48"/>
          <w:szCs w:val="48"/>
          <w:lang w:val="es-ES_tradnl"/>
        </w:rPr>
        <w:t xml:space="preserve">es el 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que </w:t>
      </w:r>
      <w:r w:rsidR="00A85F0E" w:rsidRPr="007B6238">
        <w:rPr>
          <w:rFonts w:ascii="Arial" w:hAnsi="Times New Roman" w:cs="Arial"/>
          <w:kern w:val="24"/>
          <w:sz w:val="48"/>
          <w:szCs w:val="48"/>
          <w:lang w:val="es-ES_tradnl"/>
        </w:rPr>
        <w:t>cubre solo gastos para el cuidado dental y de la vista.</w:t>
      </w:r>
    </w:p>
    <w:p w14:paraId="52301137" w14:textId="5C36E36C" w:rsidR="0082520C" w:rsidRPr="007B6238" w:rsidRDefault="00ED5898" w:rsidP="007B62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Con el plan (HDHP) </w:t>
      </w:r>
      <w:r w:rsidR="00504395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Plan de Salud con Deducible Alto) </w:t>
      </w: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no hay copago para las </w:t>
      </w:r>
      <w:r w:rsidR="004B68D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medicinas</w:t>
      </w: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ordenadas por doctor. El costo total de la medicina se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aplicar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D040C3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al deducible.</w:t>
      </w:r>
    </w:p>
    <w:p w14:paraId="19114F3D" w14:textId="41DD4FDC" w:rsidR="0082520C" w:rsidRPr="007B6238" w:rsidRDefault="00D040C3" w:rsidP="007B62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Los empleados elegibles para recibir beneficios que hubieren sido contratados en octubre y en diciembre de 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>2</w:t>
      </w:r>
      <w:r w:rsidR="002A7446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019 </w:t>
      </w: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>deben</w:t>
      </w:r>
      <w:r w:rsidR="002A744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adem</w:t>
      </w:r>
      <w:r w:rsidR="002A7446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2A7446"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inscribirse </w:t>
      </w:r>
      <w:r w:rsidR="001A7E48" w:rsidRPr="007B6238">
        <w:rPr>
          <w:rFonts w:ascii="Arial" w:hAnsi="Times New Roman" w:cs="Arial"/>
          <w:kern w:val="24"/>
          <w:sz w:val="48"/>
          <w:szCs w:val="48"/>
          <w:lang w:val="es-ES_tradnl"/>
        </w:rPr>
        <w:t>separadamente para el plan para beneficios del a</w:t>
      </w:r>
      <w:r w:rsidR="001A7E48" w:rsidRPr="007B6238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1A7E48" w:rsidRPr="007B6238">
        <w:rPr>
          <w:rFonts w:ascii="Arial" w:hAnsi="Times New Roman" w:cs="Arial"/>
          <w:kern w:val="24"/>
          <w:sz w:val="48"/>
          <w:szCs w:val="48"/>
          <w:lang w:val="es-ES_tradnl"/>
        </w:rPr>
        <w:t>o 2</w:t>
      </w:r>
      <w:r w:rsidR="002A7446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1A7E48" w:rsidRPr="007B6238">
        <w:rPr>
          <w:rFonts w:ascii="Arial" w:hAnsi="Times New Roman" w:cs="Arial"/>
          <w:kern w:val="24"/>
          <w:sz w:val="48"/>
          <w:szCs w:val="48"/>
          <w:lang w:val="es-ES_tradnl"/>
        </w:rPr>
        <w:t>020.</w:t>
      </w:r>
      <w:r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82520C" w:rsidRPr="007B6238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48198BFC" w14:textId="77777777" w:rsidR="007F48E1" w:rsidRPr="00B35A36" w:rsidRDefault="007F48E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71C1E90" w14:textId="77777777" w:rsidR="007F48E1" w:rsidRPr="00B35A36" w:rsidRDefault="007F48E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CCD2FE3" w14:textId="2265E3C9" w:rsidR="007F48E1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8]</w:t>
      </w:r>
    </w:p>
    <w:p w14:paraId="2402FB45" w14:textId="77777777" w:rsidR="007D1387" w:rsidRPr="00F432F2" w:rsidRDefault="004B68D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Prep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rese</w:t>
      </w:r>
      <w:r w:rsidR="001A7E48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inscribirse</w:t>
      </w:r>
    </w:p>
    <w:p w14:paraId="56B2EC6F" w14:textId="4E295DDE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2925376A" w14:textId="5877A1BC" w:rsidR="0082520C" w:rsidRPr="00B35A36" w:rsidRDefault="001A7E4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¿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Qu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necesita saber?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:</w:t>
      </w:r>
    </w:p>
    <w:p w14:paraId="13CBB63A" w14:textId="2499DE3E" w:rsidR="0082520C" w:rsidRPr="007D1387" w:rsidRDefault="003D0D94" w:rsidP="007D1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Se insta fuertemente a los empleados a pasar por el proceso </w:t>
      </w:r>
      <w:r w:rsidR="004B68D3" w:rsidRPr="007D1387">
        <w:rPr>
          <w:rFonts w:ascii="Arial" w:hAnsi="Times New Roman" w:cs="Arial"/>
          <w:kern w:val="24"/>
          <w:sz w:val="48"/>
          <w:szCs w:val="48"/>
          <w:lang w:val="es-ES_tradnl"/>
        </w:rPr>
        <w:t>anual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inscripci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n a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>ú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n cuando declinen todos los beneficios</w:t>
      </w:r>
      <w:r w:rsidR="007D1387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091A84F3" w14:textId="1E70A08C" w:rsidR="0082520C" w:rsidRPr="007D1387" w:rsidRDefault="003D0D94" w:rsidP="007D13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De no hacerlo as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0B0875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resultar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en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>que tendr</w:t>
      </w:r>
      <w:r w:rsidR="000050B6" w:rsidRPr="000050B6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>an los mismos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beneficios </w:t>
      </w:r>
      <w:r w:rsidR="000050B6">
        <w:rPr>
          <w:rFonts w:ascii="Arial" w:hAnsi="Times New Roman" w:cs="Arial"/>
          <w:kern w:val="24"/>
          <w:sz w:val="48"/>
          <w:szCs w:val="48"/>
          <w:lang w:val="es-ES_tradnl"/>
        </w:rPr>
        <w:t>d</w:t>
      </w:r>
      <w:r w:rsidR="008E016A" w:rsidRPr="007D1387">
        <w:rPr>
          <w:rFonts w:ascii="Arial" w:hAnsi="Times New Roman" w:cs="Arial"/>
          <w:kern w:val="24"/>
          <w:sz w:val="48"/>
          <w:szCs w:val="48"/>
          <w:lang w:val="es-ES_tradnl"/>
        </w:rPr>
        <w:t>el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2</w:t>
      </w:r>
      <w:r w:rsidR="008E016A" w:rsidRPr="007D1387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019</w:t>
      </w:r>
      <w:r w:rsidR="008E016A" w:rsidRPr="007D1387">
        <w:rPr>
          <w:rFonts w:ascii="Arial" w:hAnsi="Times New Roman" w:cs="Arial"/>
          <w:kern w:val="24"/>
          <w:sz w:val="48"/>
          <w:szCs w:val="48"/>
          <w:lang w:val="es-ES_tradnl"/>
        </w:rPr>
        <w:t>, co</w:t>
      </w:r>
      <w:r w:rsidR="004B68D3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="008E016A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las excepciones siguientes: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72F14B5E" w14:textId="5DA25742" w:rsidR="00313386" w:rsidRDefault="00313386" w:rsidP="008420F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sz w:val="40"/>
          <w:szCs w:val="40"/>
          <w:lang w:val="es-ES_tradnl"/>
        </w:rPr>
      </w:pPr>
      <w:r>
        <w:rPr>
          <w:rFonts w:ascii="Calibri" w:hAnsi="Calibri" w:cs="Calibri"/>
          <w:sz w:val="40"/>
          <w:szCs w:val="40"/>
          <w:lang w:val="es-ES_tradnl"/>
        </w:rPr>
        <w:t>-</w:t>
      </w:r>
      <w:r>
        <w:rPr>
          <w:rFonts w:ascii="Calibri" w:hAnsi="Calibri" w:cs="Calibri"/>
          <w:sz w:val="40"/>
          <w:szCs w:val="40"/>
          <w:lang w:val="es-ES_tradnl"/>
        </w:rPr>
        <w:tab/>
      </w:r>
      <w:r w:rsidR="000B0875" w:rsidRPr="00313386">
        <w:rPr>
          <w:rFonts w:ascii="Calibri" w:hAnsi="Calibri" w:cs="Calibri"/>
          <w:sz w:val="40"/>
          <w:szCs w:val="40"/>
          <w:lang w:val="es-ES_tradnl"/>
        </w:rPr>
        <w:t>Las opciones del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</w:t>
      </w:r>
      <w:r w:rsidR="0082520C" w:rsidRPr="00313386">
        <w:rPr>
          <w:rFonts w:ascii="Calibri" w:hAnsi="Calibri" w:cs="Calibri"/>
          <w:sz w:val="40"/>
          <w:szCs w:val="40"/>
          <w:lang w:val="es-ES_tradnl"/>
        </w:rPr>
        <w:t>FSA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Flexible </w:t>
      </w:r>
      <w:proofErr w:type="spellStart"/>
      <w:r w:rsidR="008E016A" w:rsidRPr="00313386">
        <w:rPr>
          <w:rFonts w:ascii="Calibri" w:hAnsi="Calibri" w:cs="Calibri"/>
          <w:sz w:val="40"/>
          <w:szCs w:val="40"/>
          <w:lang w:val="es-ES_tradnl"/>
        </w:rPr>
        <w:t>Spending</w:t>
      </w:r>
      <w:proofErr w:type="spellEnd"/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</w:t>
      </w:r>
      <w:proofErr w:type="spellStart"/>
      <w:r w:rsidR="008E016A" w:rsidRPr="00313386">
        <w:rPr>
          <w:rFonts w:ascii="Calibri" w:hAnsi="Calibri" w:cs="Calibri"/>
          <w:sz w:val="40"/>
          <w:szCs w:val="40"/>
          <w:lang w:val="es-ES_tradnl"/>
        </w:rPr>
        <w:t>Account</w:t>
      </w:r>
      <w:proofErr w:type="spellEnd"/>
      <w:r w:rsidR="0082520C" w:rsidRPr="00313386">
        <w:rPr>
          <w:rFonts w:ascii="Calibri" w:hAnsi="Calibri" w:cs="Calibri"/>
          <w:sz w:val="40"/>
          <w:szCs w:val="40"/>
          <w:lang w:val="es-ES_tradnl"/>
        </w:rPr>
        <w:t xml:space="preserve"> </w:t>
      </w:r>
      <w:r w:rsidR="00BB6818">
        <w:rPr>
          <w:rFonts w:ascii="Calibri" w:hAnsi="Calibri" w:cs="Calibri"/>
          <w:sz w:val="40"/>
          <w:szCs w:val="40"/>
          <w:lang w:val="es-ES_tradnl"/>
        </w:rPr>
        <w:t>(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Plan de Gastos Flexibles) no </w:t>
      </w:r>
      <w:r w:rsidR="00504395" w:rsidRPr="00313386">
        <w:rPr>
          <w:rFonts w:ascii="Calibri" w:hAnsi="Calibri" w:cs="Calibri"/>
          <w:sz w:val="40"/>
          <w:szCs w:val="40"/>
          <w:lang w:val="es-ES_tradnl"/>
        </w:rPr>
        <w:t>pasa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</w:t>
      </w:r>
      <w:r w:rsidR="00392FA1" w:rsidRPr="00313386">
        <w:rPr>
          <w:rFonts w:ascii="Calibri" w:hAnsi="Calibri" w:cs="Calibri"/>
          <w:sz w:val="40"/>
          <w:szCs w:val="40"/>
          <w:lang w:val="es-ES_tradnl"/>
        </w:rPr>
        <w:t>automáticamente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</w:t>
      </w:r>
      <w:r w:rsidR="000B0875" w:rsidRPr="00313386">
        <w:rPr>
          <w:rFonts w:ascii="Calibri" w:hAnsi="Calibri" w:cs="Calibri"/>
          <w:sz w:val="40"/>
          <w:szCs w:val="40"/>
          <w:lang w:val="es-ES_tradnl"/>
        </w:rPr>
        <w:t>de un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año </w:t>
      </w:r>
      <w:r w:rsidR="000B0875" w:rsidRPr="00313386">
        <w:rPr>
          <w:rFonts w:ascii="Calibri" w:hAnsi="Calibri" w:cs="Calibri"/>
          <w:sz w:val="40"/>
          <w:szCs w:val="40"/>
          <w:lang w:val="es-ES_tradnl"/>
        </w:rPr>
        <w:t xml:space="preserve">al 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siguiente, lo que significa que </w:t>
      </w:r>
      <w:r w:rsidR="004B68D3" w:rsidRPr="00313386">
        <w:rPr>
          <w:rFonts w:ascii="Calibri" w:hAnsi="Calibri" w:cs="Calibri"/>
          <w:sz w:val="40"/>
          <w:szCs w:val="40"/>
          <w:lang w:val="es-ES_tradnl"/>
        </w:rPr>
        <w:t>usted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 debe </w:t>
      </w:r>
      <w:r w:rsidR="00504395" w:rsidRPr="00313386">
        <w:rPr>
          <w:rFonts w:ascii="Calibri" w:hAnsi="Calibri" w:cs="Calibri"/>
          <w:sz w:val="40"/>
          <w:szCs w:val="40"/>
          <w:lang w:val="es-ES_tradnl"/>
        </w:rPr>
        <w:t>v</w:t>
      </w:r>
      <w:r w:rsidR="008E016A" w:rsidRPr="00313386">
        <w:rPr>
          <w:rFonts w:ascii="Calibri" w:hAnsi="Calibri" w:cs="Calibri"/>
          <w:sz w:val="40"/>
          <w:szCs w:val="40"/>
          <w:lang w:val="es-ES_tradnl"/>
        </w:rPr>
        <w:t xml:space="preserve">olver a inscribirse para poder retener el beneficio.  </w:t>
      </w:r>
    </w:p>
    <w:p w14:paraId="7947A54B" w14:textId="3149CCD1" w:rsidR="0082520C" w:rsidRPr="00B35A36" w:rsidRDefault="00313386" w:rsidP="008420F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sz w:val="40"/>
          <w:szCs w:val="40"/>
          <w:lang w:val="es-ES_tradnl"/>
        </w:rPr>
      </w:pPr>
      <w:r>
        <w:rPr>
          <w:rFonts w:ascii="Calibri" w:hAnsi="Calibri" w:cs="Calibri"/>
          <w:sz w:val="40"/>
          <w:szCs w:val="40"/>
          <w:lang w:val="es-ES_tradnl"/>
        </w:rPr>
        <w:t>-</w:t>
      </w:r>
      <w:r>
        <w:rPr>
          <w:rFonts w:ascii="Calibri" w:hAnsi="Calibri" w:cs="Calibri"/>
          <w:sz w:val="40"/>
          <w:szCs w:val="40"/>
          <w:lang w:val="es-ES_tradnl"/>
        </w:rPr>
        <w:tab/>
      </w:r>
      <w:r w:rsidR="00AD3507" w:rsidRPr="00B35A36">
        <w:rPr>
          <w:rFonts w:ascii="Calibri" w:hAnsi="Calibri" w:cs="Calibri"/>
          <w:sz w:val="40"/>
          <w:szCs w:val="40"/>
          <w:lang w:val="es-ES_tradnl"/>
        </w:rPr>
        <w:t xml:space="preserve">Las contribuciones </w:t>
      </w:r>
      <w:r w:rsidR="0082520C" w:rsidRPr="00C63385">
        <w:rPr>
          <w:rFonts w:ascii="Calibri" w:hAnsi="Calibri" w:cs="Calibri"/>
          <w:sz w:val="40"/>
          <w:szCs w:val="40"/>
          <w:lang w:val="es-ES_tradnl"/>
        </w:rPr>
        <w:t>HSA</w:t>
      </w:r>
      <w:r>
        <w:rPr>
          <w:rFonts w:ascii="Calibri" w:hAnsi="Calibri" w:cs="Calibri"/>
          <w:sz w:val="40"/>
          <w:szCs w:val="40"/>
          <w:lang w:val="es-ES_tradnl"/>
        </w:rPr>
        <w:t xml:space="preserve"> (cuenta de ahorro para la salud)</w:t>
      </w:r>
      <w:r w:rsidR="0082520C" w:rsidRPr="00B35A36">
        <w:rPr>
          <w:rFonts w:ascii="Calibri" w:hAnsi="Calibri" w:cs="Calibri"/>
          <w:sz w:val="40"/>
          <w:szCs w:val="40"/>
          <w:lang w:val="es-ES_tradnl"/>
        </w:rPr>
        <w:t xml:space="preserve"> </w:t>
      </w:r>
      <w:r w:rsidR="00751596">
        <w:rPr>
          <w:rFonts w:ascii="Calibri" w:hAnsi="Calibri" w:cs="Calibri"/>
          <w:sz w:val="40"/>
          <w:szCs w:val="40"/>
          <w:lang w:val="es-ES_tradnl"/>
        </w:rPr>
        <w:t xml:space="preserve">también </w:t>
      </w:r>
      <w:r w:rsidR="00AD3507" w:rsidRPr="00B35A36">
        <w:rPr>
          <w:rFonts w:ascii="Calibri" w:hAnsi="Calibri" w:cs="Calibri"/>
          <w:sz w:val="40"/>
          <w:szCs w:val="40"/>
          <w:lang w:val="es-ES_tradnl"/>
        </w:rPr>
        <w:t>se deben elegir al principio del plan de cada año.</w:t>
      </w:r>
    </w:p>
    <w:p w14:paraId="137FE892" w14:textId="136131C1" w:rsidR="00AD3507" w:rsidRPr="00B35A36" w:rsidRDefault="00C63385" w:rsidP="00C6338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sz w:val="40"/>
          <w:szCs w:val="40"/>
          <w:lang w:val="es-ES_tradnl"/>
        </w:rPr>
      </w:pPr>
      <w:r>
        <w:rPr>
          <w:rFonts w:ascii="Calibri" w:hAnsi="Calibri" w:cs="Calibri"/>
          <w:sz w:val="40"/>
          <w:szCs w:val="40"/>
          <w:lang w:val="es-ES_tradnl"/>
        </w:rPr>
        <w:t>-</w:t>
      </w:r>
      <w:r>
        <w:rPr>
          <w:rFonts w:ascii="Calibri" w:hAnsi="Calibri" w:cs="Calibri"/>
          <w:sz w:val="40"/>
          <w:szCs w:val="40"/>
          <w:lang w:val="es-ES_tradnl"/>
        </w:rPr>
        <w:tab/>
      </w:r>
      <w:r w:rsidR="00AD3507" w:rsidRPr="00B35A36">
        <w:rPr>
          <w:rFonts w:ascii="Calibri" w:hAnsi="Calibri" w:cs="Calibri"/>
          <w:sz w:val="40"/>
          <w:szCs w:val="40"/>
          <w:lang w:val="es-ES_tradnl"/>
        </w:rPr>
        <w:t>Es obligatorio inscribirse durante la apertura de inscripción para contar con</w:t>
      </w:r>
      <w:r w:rsidR="0082520C" w:rsidRPr="00B35A36">
        <w:rPr>
          <w:rFonts w:ascii="Calibri" w:hAnsi="Calibri" w:cs="Calibri"/>
          <w:sz w:val="40"/>
          <w:szCs w:val="40"/>
          <w:lang w:val="es-ES_tradnl"/>
        </w:rPr>
        <w:t xml:space="preserve"> Legal </w:t>
      </w:r>
      <w:proofErr w:type="spellStart"/>
      <w:r w:rsidR="0082520C" w:rsidRPr="00B35A36">
        <w:rPr>
          <w:rFonts w:ascii="Calibri" w:hAnsi="Calibri" w:cs="Calibri"/>
          <w:sz w:val="40"/>
          <w:szCs w:val="40"/>
          <w:lang w:val="es-ES_tradnl"/>
        </w:rPr>
        <w:t>Assistance</w:t>
      </w:r>
      <w:proofErr w:type="spellEnd"/>
      <w:r w:rsidR="0082520C" w:rsidRPr="00B35A36">
        <w:rPr>
          <w:rFonts w:ascii="Calibri" w:hAnsi="Calibri" w:cs="Calibri"/>
          <w:sz w:val="40"/>
          <w:szCs w:val="40"/>
          <w:lang w:val="es-ES_tradnl"/>
        </w:rPr>
        <w:t xml:space="preserve"> and </w:t>
      </w:r>
      <w:proofErr w:type="spellStart"/>
      <w:r w:rsidR="0082520C" w:rsidRPr="00B35A36">
        <w:rPr>
          <w:rFonts w:ascii="Calibri" w:hAnsi="Calibri" w:cs="Calibri"/>
          <w:sz w:val="40"/>
          <w:szCs w:val="40"/>
          <w:lang w:val="es-ES_tradnl"/>
        </w:rPr>
        <w:t>I</w:t>
      </w:r>
      <w:r w:rsidR="007F48E1" w:rsidRPr="00B35A36">
        <w:rPr>
          <w:rFonts w:ascii="Calibri" w:hAnsi="Calibri" w:cs="Calibri"/>
          <w:sz w:val="40"/>
          <w:szCs w:val="40"/>
          <w:lang w:val="es-ES_tradnl"/>
        </w:rPr>
        <w:t>dentity</w:t>
      </w:r>
      <w:proofErr w:type="spellEnd"/>
      <w:r w:rsidR="007F48E1" w:rsidRPr="00B35A36">
        <w:rPr>
          <w:rFonts w:ascii="Calibri" w:hAnsi="Calibri" w:cs="Calibri"/>
          <w:sz w:val="40"/>
          <w:szCs w:val="40"/>
          <w:lang w:val="es-ES_tradnl"/>
        </w:rPr>
        <w:t xml:space="preserve"> </w:t>
      </w:r>
      <w:proofErr w:type="spellStart"/>
      <w:r w:rsidR="007F48E1" w:rsidRPr="00B35A36">
        <w:rPr>
          <w:rFonts w:ascii="Calibri" w:hAnsi="Calibri" w:cs="Calibri"/>
          <w:sz w:val="40"/>
          <w:szCs w:val="40"/>
          <w:lang w:val="es-ES_tradnl"/>
        </w:rPr>
        <w:t>Theft</w:t>
      </w:r>
      <w:proofErr w:type="spellEnd"/>
      <w:r w:rsidR="00AD3507" w:rsidRPr="00B35A36">
        <w:rPr>
          <w:rFonts w:ascii="Calibri" w:hAnsi="Calibri" w:cs="Calibri"/>
          <w:sz w:val="40"/>
          <w:szCs w:val="40"/>
          <w:lang w:val="es-ES_tradnl"/>
        </w:rPr>
        <w:t xml:space="preserve"> (</w:t>
      </w:r>
      <w:r w:rsidR="000050B6">
        <w:rPr>
          <w:rFonts w:ascii="Calibri" w:hAnsi="Calibri" w:cs="Calibri"/>
          <w:sz w:val="40"/>
          <w:szCs w:val="40"/>
          <w:lang w:val="es-ES_tradnl"/>
        </w:rPr>
        <w:t>para las coberturas asesoría</w:t>
      </w:r>
      <w:r w:rsidR="00AD3507" w:rsidRPr="00B35A36">
        <w:rPr>
          <w:rFonts w:ascii="Calibri" w:hAnsi="Calibri" w:cs="Calibri"/>
          <w:sz w:val="40"/>
          <w:szCs w:val="40"/>
          <w:lang w:val="es-ES_tradnl"/>
        </w:rPr>
        <w:t xml:space="preserve"> legal y contra el hurto de identidad)</w:t>
      </w:r>
      <w:r>
        <w:rPr>
          <w:rFonts w:ascii="Calibri" w:hAnsi="Calibri" w:cs="Calibri"/>
          <w:sz w:val="40"/>
          <w:szCs w:val="40"/>
          <w:lang w:val="es-ES_tradnl"/>
        </w:rPr>
        <w:t>.</w:t>
      </w:r>
      <w:r w:rsidR="007F48E1" w:rsidRPr="00B35A36">
        <w:rPr>
          <w:rFonts w:ascii="Calibri" w:hAnsi="Calibri" w:cs="Calibri"/>
          <w:sz w:val="40"/>
          <w:szCs w:val="40"/>
          <w:lang w:val="es-ES_tradnl"/>
        </w:rPr>
        <w:t xml:space="preserve">  </w:t>
      </w:r>
    </w:p>
    <w:p w14:paraId="6D3995C1" w14:textId="5AE787DA" w:rsidR="007D1387" w:rsidRDefault="00AD3507" w:rsidP="00C63385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" w:hAnsi="Calibri" w:cs="Calibri"/>
          <w:sz w:val="40"/>
          <w:szCs w:val="40"/>
          <w:lang w:val="es-ES_tradnl"/>
        </w:rPr>
      </w:pPr>
      <w:r w:rsidRPr="00B35A36">
        <w:rPr>
          <w:rFonts w:ascii="Calibri" w:hAnsi="Calibri" w:cs="Calibri"/>
          <w:sz w:val="40"/>
          <w:szCs w:val="40"/>
          <w:lang w:val="es-ES_tradnl"/>
        </w:rPr>
        <w:t>La cobertura del 2</w:t>
      </w:r>
      <w:r w:rsidR="000050B6">
        <w:rPr>
          <w:rFonts w:ascii="Calibri" w:hAnsi="Calibri" w:cs="Calibri"/>
          <w:sz w:val="40"/>
          <w:szCs w:val="40"/>
          <w:lang w:val="es-ES_tradnl"/>
        </w:rPr>
        <w:t>,</w:t>
      </w:r>
      <w:r w:rsidRPr="00B35A36">
        <w:rPr>
          <w:rFonts w:ascii="Calibri" w:hAnsi="Calibri" w:cs="Calibri"/>
          <w:sz w:val="40"/>
          <w:szCs w:val="40"/>
          <w:lang w:val="es-ES_tradnl"/>
        </w:rPr>
        <w:t>019 no se puede usar para el 2</w:t>
      </w:r>
      <w:r w:rsidR="000050B6">
        <w:rPr>
          <w:rFonts w:ascii="Calibri" w:hAnsi="Calibri" w:cs="Calibri"/>
          <w:sz w:val="40"/>
          <w:szCs w:val="40"/>
          <w:lang w:val="es-ES_tradnl"/>
        </w:rPr>
        <w:t>,</w:t>
      </w:r>
      <w:r w:rsidRPr="00B35A36">
        <w:rPr>
          <w:rFonts w:ascii="Calibri" w:hAnsi="Calibri" w:cs="Calibri"/>
          <w:sz w:val="40"/>
          <w:szCs w:val="40"/>
          <w:lang w:val="es-ES_tradnl"/>
        </w:rPr>
        <w:t>020.</w:t>
      </w:r>
    </w:p>
    <w:p w14:paraId="1F84D15A" w14:textId="77777777" w:rsidR="007D1387" w:rsidRDefault="007D1387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1587F8EC" w14:textId="77777777" w:rsidR="007D1387" w:rsidRDefault="007D1387" w:rsidP="0082520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sz w:val="40"/>
          <w:szCs w:val="40"/>
          <w:lang w:val="es-ES_tradnl"/>
        </w:rPr>
      </w:pPr>
    </w:p>
    <w:p w14:paraId="4C9D2ED3" w14:textId="26595C57" w:rsidR="0082520C" w:rsidRPr="00B35A36" w:rsidRDefault="007D1387" w:rsidP="007D138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40"/>
          <w:szCs w:val="40"/>
          <w:lang w:val="es-ES_tradnl"/>
        </w:rPr>
      </w:pPr>
      <w:r>
        <w:rPr>
          <w:rFonts w:ascii="Calibri" w:hAnsi="Calibri" w:cs="Calibri"/>
          <w:sz w:val="40"/>
          <w:szCs w:val="40"/>
          <w:lang w:val="es-ES_tradnl"/>
        </w:rPr>
        <w:lastRenderedPageBreak/>
        <w:t>[</w:t>
      </w:r>
      <w:proofErr w:type="spellStart"/>
      <w:r>
        <w:rPr>
          <w:rFonts w:ascii="Calibri" w:hAnsi="Calibri" w:cs="Calibri"/>
          <w:sz w:val="40"/>
          <w:szCs w:val="40"/>
          <w:lang w:val="es-ES_tradnl"/>
        </w:rPr>
        <w:t>Slide</w:t>
      </w:r>
      <w:proofErr w:type="spellEnd"/>
      <w:r>
        <w:rPr>
          <w:rFonts w:ascii="Calibri" w:hAnsi="Calibri" w:cs="Calibri"/>
          <w:sz w:val="40"/>
          <w:szCs w:val="40"/>
          <w:lang w:val="es-ES_tradnl"/>
        </w:rPr>
        <w:t xml:space="preserve"> 9]</w:t>
      </w:r>
    </w:p>
    <w:p w14:paraId="16B5FD9F" w14:textId="41BE031A" w:rsidR="0082520C" w:rsidRPr="00F432F2" w:rsidRDefault="00F432F2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Prep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rese </w:t>
      </w:r>
      <w:r w:rsidR="00263934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para inscribirse</w:t>
      </w:r>
      <w:r w:rsidR="0082520C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68555B0D" w14:textId="77777777" w:rsidR="007D1387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5ECF8CDC" w14:textId="2D92FBEF" w:rsidR="0082520C" w:rsidRDefault="002B147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Utilice los recurso</w:t>
      </w:r>
      <w:r w:rsidR="00C23783" w:rsidRPr="00B35A36"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ayuda para el procedimiento de inscripci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n: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7AD7BD1D" w14:textId="77777777" w:rsidR="007D1387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5B5BB46E" w14:textId="46D94A4A" w:rsidR="0082520C" w:rsidRPr="007D1387" w:rsidRDefault="00292227" w:rsidP="007D13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Deles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un vistazo a las u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etas (</w:t>
      </w:r>
      <w:proofErr w:type="spellStart"/>
      <w:r w:rsidR="007D1387" w:rsidRPr="007D1387">
        <w:rPr>
          <w:rFonts w:ascii="Arial" w:hAnsi="Times New Roman" w:cs="Arial"/>
          <w:kern w:val="24"/>
          <w:sz w:val="48"/>
          <w:szCs w:val="48"/>
          <w:lang w:val="es-ES_tradnl"/>
        </w:rPr>
        <w:t>tabs</w:t>
      </w:r>
      <w:proofErr w:type="spellEnd"/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) </w:t>
      </w:r>
      <w:r w:rsidR="004D6F3B">
        <w:rPr>
          <w:rFonts w:ascii="Arial" w:hAnsi="Times New Roman" w:cs="Arial"/>
          <w:kern w:val="24"/>
          <w:sz w:val="48"/>
          <w:szCs w:val="48"/>
          <w:lang w:val="es-ES_tradnl"/>
        </w:rPr>
        <w:t>en la parte superior de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l portal de la p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gina (home page) del sitio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Benefitfocus</w:t>
      </w:r>
      <w:proofErr w:type="spellEnd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para encontrar informaci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 detallada sobre todos los planes de beneficios.</w:t>
      </w:r>
    </w:p>
    <w:p w14:paraId="6825B800" w14:textId="7EE00D8E" w:rsidR="0082520C" w:rsidRPr="007D1387" w:rsidRDefault="002B1476" w:rsidP="007D13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El icono 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Quick Links 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 un </w:t>
      </w:r>
      <w:r w:rsidR="00C23783" w:rsidRPr="007D1387">
        <w:rPr>
          <w:rFonts w:ascii="Arial" w:hAnsi="Times New Roman" w:cs="Arial"/>
          <w:kern w:val="24"/>
          <w:sz w:val="48"/>
          <w:szCs w:val="48"/>
          <w:lang w:val="es-ES_tradnl"/>
        </w:rPr>
        <w:t>lado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292227">
        <w:rPr>
          <w:rFonts w:ascii="Arial" w:hAnsi="Times New Roman" w:cs="Arial"/>
          <w:kern w:val="24"/>
          <w:sz w:val="48"/>
          <w:szCs w:val="48"/>
          <w:lang w:val="es-ES_tradnl"/>
        </w:rPr>
        <w:t>en el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portal de la p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gina </w:t>
      </w:r>
      <w:r w:rsid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le 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proporciona acceso f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cil </w:t>
      </w:r>
      <w:r w:rsidR="00700959" w:rsidRPr="007D1387">
        <w:rPr>
          <w:rFonts w:ascii="Arial" w:hAnsi="Times New Roman" w:cs="Arial"/>
          <w:kern w:val="24"/>
          <w:sz w:val="48"/>
          <w:szCs w:val="48"/>
          <w:lang w:val="es-ES_tradnl"/>
        </w:rPr>
        <w:t>a informaci</w:t>
      </w:r>
      <w:r w:rsidR="00700959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700959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importante</w:t>
      </w:r>
      <w:r w:rsidR="002E5634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0A10C240" w14:textId="74750AFA" w:rsidR="0082520C" w:rsidRDefault="0082520C" w:rsidP="007D13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proofErr w:type="spellStart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Benefits</w:t>
      </w:r>
      <w:proofErr w:type="spellEnd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Service</w:t>
      </w:r>
      <w:proofErr w:type="spellEnd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Center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, en ingl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 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BSC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(Centro de Servicio</w:t>
      </w:r>
      <w:r w:rsidR="00292227"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Beneficios) est</w:t>
      </w:r>
      <w:r w:rsidR="002B1476" w:rsidRPr="00700959">
        <w:rPr>
          <w:rFonts w:ascii="Arial" w:hAnsi="Times New Roman" w:cs="Arial"/>
          <w:kern w:val="24"/>
          <w:sz w:val="52"/>
          <w:szCs w:val="52"/>
          <w:lang w:val="es-ES_tradnl"/>
        </w:rPr>
        <w:t>á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disponible para contestar preguntas y ayudarle con la inscripci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. </w:t>
      </w:r>
      <w:r w:rsidR="001674BF" w:rsidRPr="007D1387">
        <w:rPr>
          <w:rFonts w:ascii="Arial" w:hAnsi="Times New Roman" w:cs="Arial"/>
          <w:kern w:val="24"/>
          <w:sz w:val="48"/>
          <w:szCs w:val="48"/>
          <w:lang w:val="es-ES_tradnl"/>
        </w:rPr>
        <w:t>Cont</w:t>
      </w:r>
      <w:r w:rsidR="001674BF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1674BF" w:rsidRPr="007D1387">
        <w:rPr>
          <w:rFonts w:ascii="Arial" w:hAnsi="Times New Roman" w:cs="Arial"/>
          <w:kern w:val="24"/>
          <w:sz w:val="48"/>
          <w:szCs w:val="48"/>
          <w:lang w:val="es-ES_tradnl"/>
        </w:rPr>
        <w:t>cte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se</w:t>
      </w:r>
      <w:r w:rsidR="002E5634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el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BSC </w:t>
      </w:r>
      <w:r w:rsidR="00292227">
        <w:rPr>
          <w:rFonts w:ascii="Arial" w:hAnsi="Times New Roman" w:cs="Arial"/>
          <w:kern w:val="24"/>
          <w:sz w:val="48"/>
          <w:szCs w:val="48"/>
          <w:lang w:val="es-ES_tradnl"/>
        </w:rPr>
        <w:t>por medio del</w:t>
      </w:r>
      <w:r w:rsidR="002E5634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correo electr</w:t>
      </w:r>
      <w:r w:rsidR="002E5634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2E5634">
        <w:rPr>
          <w:rFonts w:ascii="Arial" w:hAnsi="Times New Roman" w:cs="Arial"/>
          <w:kern w:val="24"/>
          <w:sz w:val="48"/>
          <w:szCs w:val="48"/>
          <w:lang w:val="es-ES_tradnl"/>
        </w:rPr>
        <w:t>nico</w:t>
      </w:r>
      <w:r w:rsidR="004B68D3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archspm@benefitfocus.com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o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por tel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="002B1476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fono llamando al 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1-833-272-4776</w:t>
      </w:r>
      <w:r w:rsidR="007D1387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1880C7D3" w14:textId="52A67C33" w:rsidR="007D1387" w:rsidRDefault="007D1387" w:rsidP="007D138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3FF8DA75" w14:textId="3189E14D" w:rsidR="0082520C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10]</w:t>
      </w:r>
    </w:p>
    <w:p w14:paraId="48E17FBD" w14:textId="11950D2F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</w:t>
      </w:r>
      <w:r w:rsidR="004E1455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osteriormente a su inscripci</w:t>
      </w:r>
      <w:r w:rsidR="004E1455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="004E1455"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n:</w:t>
      </w:r>
      <w:r w:rsidRPr="00F432F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1E277F1F" w14:textId="77777777" w:rsidR="00F432F2" w:rsidRPr="00F432F2" w:rsidRDefault="00F432F2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532CB5EC" w14:textId="633F7E8B" w:rsidR="00D93C10" w:rsidRDefault="00652C7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L</w:t>
      </w:r>
      <w:r w:rsidR="00CF173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as primas de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los</w:t>
      </w:r>
      <w:r w:rsidR="00CF173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plan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es</w:t>
      </w:r>
      <w:r w:rsidR="00CF173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D93C1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antes de </w:t>
      </w:r>
      <w:r w:rsidR="00CF173C" w:rsidRPr="00B35A36">
        <w:rPr>
          <w:rFonts w:ascii="Arial" w:hAnsi="Times New Roman" w:cs="Arial"/>
          <w:kern w:val="24"/>
          <w:sz w:val="48"/>
          <w:szCs w:val="48"/>
          <w:lang w:val="es-ES_tradnl"/>
        </w:rPr>
        <w:t>impuestos se rigen por las leyes y regulaciones del IRS</w:t>
      </w:r>
    </w:p>
    <w:p w14:paraId="0DEE4935" w14:textId="6B1657A1" w:rsidR="0082520C" w:rsidRPr="00B35A36" w:rsidRDefault="00CF173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¿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Que significa esto para usted?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52853CD0" w14:textId="1097A782" w:rsidR="007D1387" w:rsidRDefault="00CF173C" w:rsidP="007D1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Una vez que comienza el plan de seguro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para el a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o </w:t>
      </w:r>
      <w:r w:rsidR="00652C70">
        <w:rPr>
          <w:rFonts w:ascii="Arial" w:hAnsi="Times New Roman" w:cs="Arial"/>
          <w:kern w:val="24"/>
          <w:sz w:val="48"/>
          <w:szCs w:val="48"/>
          <w:lang w:val="es-ES_tradnl"/>
        </w:rPr>
        <w:t>las</w:t>
      </w:r>
      <w:r w:rsidR="00D93C1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opciones de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beneficios que usted </w:t>
      </w:r>
      <w:r w:rsidR="001674BF" w:rsidRPr="007D1387">
        <w:rPr>
          <w:rFonts w:ascii="Arial" w:hAnsi="Times New Roman" w:cs="Arial"/>
          <w:kern w:val="24"/>
          <w:sz w:val="48"/>
          <w:szCs w:val="48"/>
          <w:lang w:val="es-ES_tradnl"/>
        </w:rPr>
        <w:t>eligi</w:t>
      </w:r>
      <w:r w:rsidR="001674BF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permanecen vigentes para todo el 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a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o del plan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 menos que ocurra un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Qualified</w:t>
      </w:r>
      <w:proofErr w:type="spellEnd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Life</w:t>
      </w:r>
      <w:proofErr w:type="spellEnd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Event</w:t>
      </w:r>
      <w:proofErr w:type="spellEnd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, en ingl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 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QLE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(Cambio </w:t>
      </w:r>
      <w:r w:rsidR="004D075B">
        <w:rPr>
          <w:rFonts w:ascii="Arial" w:hAnsi="Times New Roman" w:cs="Arial"/>
          <w:kern w:val="24"/>
          <w:sz w:val="48"/>
          <w:szCs w:val="48"/>
          <w:lang w:val="es-ES_tradnl"/>
        </w:rPr>
        <w:t>en situaci</w:t>
      </w:r>
      <w:r w:rsidR="004D075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4D075B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)</w:t>
      </w:r>
      <w:r w:rsidR="007D1387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097B3E0A" w14:textId="249439BF" w:rsidR="0082520C" w:rsidRDefault="004D075B" w:rsidP="007D13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En caso de que ocurra un QLE, ha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y un per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odo de 30 d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as para contactar al BSCE para </w:t>
      </w:r>
      <w:r w:rsidR="004B68D3" w:rsidRPr="007D1387">
        <w:rPr>
          <w:rFonts w:ascii="Arial" w:hAnsi="Times New Roman" w:cs="Arial"/>
          <w:kern w:val="24"/>
          <w:sz w:val="48"/>
          <w:szCs w:val="48"/>
          <w:lang w:val="es-ES_tradnl"/>
        </w:rPr>
        <w:t>solicitar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 xml:space="preserve">que se 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agreg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ue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m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 cobertura o </w:t>
      </w:r>
      <w:r w:rsidR="00F264F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para </w:t>
      </w:r>
      <w:r w:rsidR="00A37670" w:rsidRPr="007D1387">
        <w:rPr>
          <w:rFonts w:ascii="Arial" w:hAnsi="Times New Roman" w:cs="Arial"/>
          <w:kern w:val="24"/>
          <w:sz w:val="48"/>
          <w:szCs w:val="48"/>
          <w:lang w:val="es-ES_tradnl"/>
        </w:rPr>
        <w:t>dejarla.</w:t>
      </w:r>
    </w:p>
    <w:p w14:paraId="3B667812" w14:textId="02341B7F" w:rsidR="0082520C" w:rsidRDefault="00A37670" w:rsidP="008252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Las solicitudes hechas fuera del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per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 xml:space="preserve">odo </w:t>
      </w:r>
      <w:r w:rsidR="004D075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de </w:t>
      </w:r>
      <w:r w:rsidR="004D075B" w:rsidRPr="007D1387">
        <w:rPr>
          <w:rFonts w:ascii="Arial" w:hAnsi="Times New Roman" w:cs="Arial"/>
          <w:kern w:val="24"/>
          <w:sz w:val="48"/>
          <w:szCs w:val="48"/>
          <w:lang w:val="es-ES_tradnl"/>
        </w:rPr>
        <w:t>tiempo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mencionado arrib</w:t>
      </w:r>
      <w:r w:rsidR="00F264F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a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podr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í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an no ser concedidas a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ú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n cuando estuvieren </w:t>
      </w:r>
      <w:r w:rsidR="00AA2D41">
        <w:rPr>
          <w:rFonts w:ascii="Arial" w:hAnsi="Times New Roman" w:cs="Arial"/>
          <w:kern w:val="24"/>
          <w:sz w:val="48"/>
          <w:szCs w:val="48"/>
          <w:lang w:val="es-ES_tradnl"/>
        </w:rPr>
        <w:t xml:space="preserve">en </w:t>
      </w:r>
      <w:r w:rsidR="00AA2D41" w:rsidRPr="007D1387">
        <w:rPr>
          <w:rFonts w:ascii="Arial" w:hAnsi="Times New Roman" w:cs="Arial"/>
          <w:kern w:val="24"/>
          <w:sz w:val="48"/>
          <w:szCs w:val="48"/>
          <w:lang w:val="es-ES_tradnl"/>
        </w:rPr>
        <w:t>apelaci</w:t>
      </w:r>
      <w:r w:rsidR="00AA2D41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AA2D41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65190B33" w14:textId="17FD7AF5" w:rsidR="0082520C" w:rsidRDefault="00A37670" w:rsidP="008252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Puede averiguar m</w:t>
      </w:r>
      <w:r w:rsidR="00F264FC" w:rsidRPr="00365C43">
        <w:rPr>
          <w:rFonts w:ascii="Arial" w:hAnsi="Times New Roman" w:cs="Arial"/>
          <w:kern w:val="24"/>
          <w:sz w:val="52"/>
          <w:szCs w:val="52"/>
          <w:lang w:val="es-ES_tradnl"/>
        </w:rPr>
        <w:t>á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="001674BF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bajo la u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>eta</w:t>
      </w:r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Life</w:t>
      </w:r>
      <w:proofErr w:type="spellEnd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82520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Events</w:t>
      </w:r>
      <w:proofErr w:type="spellEnd"/>
      <w:r w:rsidRPr="007D138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F264F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(Cambios de situaci</w:t>
      </w:r>
      <w:r w:rsidR="00F264F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F264FC" w:rsidRPr="007D1387">
        <w:rPr>
          <w:rFonts w:ascii="Arial" w:hAnsi="Times New Roman" w:cs="Arial"/>
          <w:kern w:val="24"/>
          <w:sz w:val="48"/>
          <w:szCs w:val="48"/>
          <w:lang w:val="es-ES_tradnl"/>
        </w:rPr>
        <w:t>n).</w:t>
      </w:r>
    </w:p>
    <w:p w14:paraId="7BFD4348" w14:textId="16D67E4A" w:rsidR="007D1387" w:rsidRDefault="007D1387" w:rsidP="007D138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0CCF9A5E" w14:textId="240F98DA" w:rsidR="007F48E1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11]</w:t>
      </w:r>
    </w:p>
    <w:p w14:paraId="1361BEC6" w14:textId="081D5A22" w:rsidR="0082520C" w:rsidRPr="00AA2D41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Post</w:t>
      </w:r>
      <w:r w:rsidR="0018735C"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er</w:t>
      </w:r>
      <w:r w:rsidR="00392FA1"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i</w:t>
      </w:r>
      <w:r w:rsidR="0018735C"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ormente a la inscripci</w:t>
      </w:r>
      <w:r w:rsidR="0018735C"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="0018735C" w:rsidRPr="00AA2D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</w:t>
      </w:r>
    </w:p>
    <w:p w14:paraId="69177F66" w14:textId="77777777" w:rsidR="007D1387" w:rsidRPr="00B35A36" w:rsidRDefault="007D138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7E0755E" w14:textId="238A12D6" w:rsidR="0082520C" w:rsidRDefault="0024658E" w:rsidP="007D1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lastRenderedPageBreak/>
        <w:t>Una vez que ha completado su inscripci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n, i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mprima o conserve una copia del 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r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esumen de 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b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>eneficios que generar</w:t>
      </w:r>
      <w:r w:rsidR="00770182" w:rsidRPr="0024658E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el sitio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.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Si usted no ve </w:t>
      </w:r>
      <w:r w:rsidR="00DE09F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el resumen </w:t>
      </w:r>
      <w:r w:rsidR="00652C70">
        <w:rPr>
          <w:rFonts w:ascii="Arial" w:hAnsi="Times New Roman" w:cs="Arial"/>
          <w:kern w:val="24"/>
          <w:sz w:val="40"/>
          <w:szCs w:val="40"/>
          <w:lang w:val="es-ES_tradnl"/>
        </w:rPr>
        <w:t xml:space="preserve">de beneficios 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>en el icono que dice</w:t>
      </w:r>
      <w:r w:rsidR="00DE09F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proofErr w:type="spellStart"/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view</w:t>
      </w:r>
      <w:proofErr w:type="spellEnd"/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/</w:t>
      </w:r>
      <w:proofErr w:type="spellStart"/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print</w:t>
      </w:r>
      <w:proofErr w:type="spellEnd"/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/</w:t>
      </w:r>
      <w:proofErr w:type="spellStart"/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save</w:t>
      </w:r>
      <w:proofErr w:type="spellEnd"/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(ver/imprimir/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conservar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)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comun</w:t>
      </w:r>
      <w:r w:rsidR="00652C70">
        <w:rPr>
          <w:rFonts w:ascii="Arial" w:hAnsi="Times New Roman" w:cs="Arial"/>
          <w:kern w:val="24"/>
          <w:sz w:val="40"/>
          <w:szCs w:val="40"/>
          <w:lang w:val="es-ES_tradnl"/>
        </w:rPr>
        <w:t>í</w:t>
      </w:r>
      <w:r w:rsidR="00652C70">
        <w:rPr>
          <w:rFonts w:ascii="Arial" w:hAnsi="Times New Roman" w:cs="Arial"/>
          <w:kern w:val="24"/>
          <w:sz w:val="40"/>
          <w:szCs w:val="40"/>
          <w:lang w:val="es-ES_tradnl"/>
        </w:rPr>
        <w:t>quese</w:t>
      </w:r>
      <w:r w:rsidR="00770182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con el BSC</w:t>
      </w:r>
      <w:r w:rsidR="00DE09F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(Centro de Servicio de Beneficios)</w:t>
      </w:r>
      <w:r w:rsidR="00652C70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para pedir ayuda.</w:t>
      </w:r>
    </w:p>
    <w:p w14:paraId="69035CE8" w14:textId="5DD2F446" w:rsidR="0082520C" w:rsidRPr="007D1387" w:rsidRDefault="00C46B4D" w:rsidP="00825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Est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é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atento a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>l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documento de confirmaci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n que le llegar</w:t>
      </w:r>
      <w:r w:rsidRPr="0024658E">
        <w:rPr>
          <w:rFonts w:ascii="Arial" w:hAnsi="Times New Roman" w:cs="Arial"/>
          <w:kern w:val="24"/>
          <w:sz w:val="44"/>
          <w:szCs w:val="44"/>
          <w:lang w:val="es-ES_tradnl"/>
        </w:rPr>
        <w:t>á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a su direcci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n a finales de 2019</w:t>
      </w:r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.  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Aseg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ú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rese que te</w:t>
      </w:r>
      <w:r w:rsidR="009252BE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e</w:t>
      </w:r>
      <w:r w:rsidR="009252BE" w:rsidRPr="007D1387">
        <w:rPr>
          <w:rFonts w:ascii="Arial" w:hAnsi="Times New Roman" w:cs="Arial"/>
          <w:kern w:val="24"/>
          <w:sz w:val="40"/>
          <w:szCs w:val="40"/>
          <w:lang w:val="es-ES_tradnl"/>
        </w:rPr>
        <w:t>m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os su direcci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 correcta en nuestros archivos. Comun</w:t>
      </w:r>
      <w:r w:rsidR="009E30EC" w:rsidRPr="0024658E">
        <w:rPr>
          <w:rFonts w:ascii="Arial" w:hAnsi="Times New Roman" w:cs="Arial"/>
          <w:kern w:val="24"/>
          <w:sz w:val="44"/>
          <w:szCs w:val="44"/>
          <w:lang w:val="es-ES_tradnl"/>
        </w:rPr>
        <w:t>í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quese con el BSC si usted no ha recibido el 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documento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de confirmaci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="009E30EC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 a mediados de diciembre.</w:t>
      </w:r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</w:p>
    <w:p w14:paraId="41100E3E" w14:textId="52B299F4" w:rsidR="0082520C" w:rsidRPr="007D1387" w:rsidRDefault="009252BE" w:rsidP="007D1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Las solicitudes de cambios en la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>s opciones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de beneficios basada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>s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en lo que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“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usted pens</w:t>
      </w:r>
      <w:r w:rsidR="0024658E">
        <w:rPr>
          <w:rFonts w:ascii="Arial" w:hAnsi="Times New Roman" w:cs="Arial"/>
          <w:kern w:val="24"/>
          <w:sz w:val="44"/>
          <w:szCs w:val="44"/>
          <w:lang w:val="es-ES_tradnl"/>
        </w:rPr>
        <w:t>ó</w:t>
      </w:r>
      <w:r w:rsidR="0024658E" w:rsidRPr="0024658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que usted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”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eligi</w:t>
      </w:r>
      <w:r w:rsidRPr="0024658E">
        <w:rPr>
          <w:rFonts w:ascii="Arial" w:hAnsi="Times New Roman" w:cs="Arial"/>
          <w:kern w:val="24"/>
          <w:sz w:val="44"/>
          <w:szCs w:val="44"/>
          <w:lang w:val="es-ES_tradnl"/>
        </w:rPr>
        <w:t>ó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y en l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as que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de hecho 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usted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se inscribi</w:t>
      </w:r>
      <w:r w:rsidRPr="0024658E">
        <w:rPr>
          <w:rFonts w:ascii="Arial" w:hAnsi="Times New Roman" w:cs="Arial"/>
          <w:kern w:val="24"/>
          <w:sz w:val="44"/>
          <w:szCs w:val="44"/>
          <w:lang w:val="es-ES_tradnl"/>
        </w:rPr>
        <w:t>ó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no ser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á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n concedid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>as,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si no tiene </w:t>
      </w:r>
      <w:r w:rsidR="0024658E">
        <w:rPr>
          <w:rFonts w:ascii="Arial" w:hAnsi="Times New Roman" w:cs="Arial"/>
          <w:kern w:val="24"/>
          <w:sz w:val="40"/>
          <w:szCs w:val="40"/>
          <w:lang w:val="es-ES_tradnl"/>
        </w:rPr>
        <w:t xml:space="preserve">la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documentaci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n de su 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inscripci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.</w:t>
      </w:r>
      <w:r w:rsidR="0082520C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</w:p>
    <w:p w14:paraId="1FFF31D3" w14:textId="68789322" w:rsidR="0082520C" w:rsidRDefault="009252BE" w:rsidP="007D13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Solo quienes 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est</w:t>
      </w:r>
      <w:r w:rsidR="004B68D3" w:rsidRPr="00F00A6D">
        <w:rPr>
          <w:rFonts w:ascii="Arial" w:hAnsi="Times New Roman" w:cs="Arial"/>
          <w:kern w:val="24"/>
          <w:sz w:val="44"/>
          <w:szCs w:val="44"/>
          <w:lang w:val="es-ES_tradnl"/>
        </w:rPr>
        <w:t>é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haciend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o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cambios en la cobertura 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recibir</w:t>
      </w:r>
      <w:r w:rsidR="004B68D3" w:rsidRPr="00F00A6D">
        <w:rPr>
          <w:rFonts w:ascii="Arial" w:hAnsi="Times New Roman" w:cs="Arial"/>
          <w:kern w:val="24"/>
          <w:sz w:val="44"/>
          <w:szCs w:val="44"/>
          <w:lang w:val="es-ES_tradnl"/>
        </w:rPr>
        <w:t>á</w:t>
      </w:r>
      <w:r w:rsidR="004B68D3" w:rsidRPr="007D1387"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tarjetas nuevas de membres</w:t>
      </w:r>
      <w:r w:rsidRPr="00F00A6D">
        <w:rPr>
          <w:rFonts w:ascii="Arial" w:hAnsi="Times New Roman" w:cs="Arial"/>
          <w:kern w:val="24"/>
          <w:sz w:val="40"/>
          <w:szCs w:val="40"/>
          <w:lang w:val="es-ES_tradnl"/>
        </w:rPr>
        <w:t>í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a</w:t>
      </w:r>
      <w:r w:rsidR="00F00A6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de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BCBS </w:t>
      </w:r>
      <w:r w:rsidR="0053678A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(Blue Cross Blue </w:t>
      </w:r>
      <w:proofErr w:type="spellStart"/>
      <w:r w:rsidR="0053678A" w:rsidRPr="007D1387">
        <w:rPr>
          <w:rFonts w:ascii="Arial" w:hAnsi="Times New Roman" w:cs="Arial"/>
          <w:kern w:val="24"/>
          <w:sz w:val="40"/>
          <w:szCs w:val="40"/>
          <w:lang w:val="es-ES_tradnl"/>
        </w:rPr>
        <w:t>Shield</w:t>
      </w:r>
      <w:proofErr w:type="spellEnd"/>
      <w:r w:rsidR="0053678A"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)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 xml:space="preserve">o </w:t>
      </w:r>
      <w:r w:rsidR="00957884">
        <w:rPr>
          <w:rFonts w:ascii="Arial" w:hAnsi="Times New Roman" w:cs="Arial"/>
          <w:kern w:val="24"/>
          <w:sz w:val="40"/>
          <w:szCs w:val="40"/>
          <w:lang w:val="es-ES_tradnl"/>
        </w:rPr>
        <w:t xml:space="preserve">de </w:t>
      </w:r>
      <w:r w:rsidRPr="007D1387">
        <w:rPr>
          <w:rFonts w:ascii="Arial" w:hAnsi="Times New Roman" w:cs="Arial"/>
          <w:kern w:val="24"/>
          <w:sz w:val="40"/>
          <w:szCs w:val="40"/>
          <w:lang w:val="es-ES_tradnl"/>
        </w:rPr>
        <w:t>Delta</w:t>
      </w:r>
      <w:r w:rsidR="0053678A" w:rsidRPr="007D1387">
        <w:rPr>
          <w:rFonts w:ascii="Arial" w:hAnsi="Times New Roman" w:cs="Arial"/>
          <w:kern w:val="24"/>
          <w:sz w:val="40"/>
          <w:szCs w:val="40"/>
          <w:lang w:val="es-ES_tradnl"/>
        </w:rPr>
        <w:t>.</w:t>
      </w:r>
    </w:p>
    <w:p w14:paraId="65404E74" w14:textId="7D608B16" w:rsidR="007D1387" w:rsidRDefault="007D1387" w:rsidP="007D138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7BC4CFB0" w14:textId="5692A95F" w:rsidR="007D1387" w:rsidRPr="007D1387" w:rsidRDefault="007D1387" w:rsidP="007D138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Sl</w:t>
      </w:r>
      <w:r w:rsidR="0027046B">
        <w:rPr>
          <w:rFonts w:ascii="Arial" w:hAnsi="Times New Roman" w:cs="Arial"/>
          <w:kern w:val="24"/>
          <w:sz w:val="40"/>
          <w:szCs w:val="40"/>
          <w:lang w:val="es-ES_tradnl"/>
        </w:rPr>
        <w:t>ide</w:t>
      </w:r>
      <w:proofErr w:type="spellEnd"/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12]</w:t>
      </w:r>
    </w:p>
    <w:p w14:paraId="1C272234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2457E15C" w14:textId="65B32BFE" w:rsidR="0082520C" w:rsidRDefault="001020F0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Programa </w:t>
      </w:r>
      <w:proofErr w:type="spellStart"/>
      <w:r w:rsidR="000466B7" w:rsidRPr="00B35A36">
        <w:rPr>
          <w:rFonts w:ascii="Arial" w:hAnsi="Times New Roman" w:cs="Arial"/>
          <w:kern w:val="24"/>
          <w:sz w:val="60"/>
          <w:szCs w:val="60"/>
          <w:lang w:val="es-ES_tradnl"/>
        </w:rPr>
        <w:t>Fairview</w:t>
      </w:r>
      <w:proofErr w:type="spellEnd"/>
      <w:r w:rsidR="000466B7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 Ayuda para Empleados</w:t>
      </w:r>
    </w:p>
    <w:p w14:paraId="25ABAEBA" w14:textId="465AEE49" w:rsidR="00854D72" w:rsidRDefault="00854D72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97442C2" w14:textId="6C31D6F4" w:rsidR="00854D72" w:rsidRDefault="00854D72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F103D9C" w14:textId="53F27B0E" w:rsidR="00854D72" w:rsidRDefault="00854D72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  <w:lang w:val="es-ES_tradnl"/>
        </w:rPr>
      </w:pP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Renee</w:t>
      </w:r>
      <w:proofErr w:type="spellEnd"/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Trenary</w:t>
      </w:r>
      <w:proofErr w:type="spellEnd"/>
    </w:p>
    <w:p w14:paraId="18679989" w14:textId="56069C41" w:rsidR="00854D72" w:rsidRDefault="00E92C2C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  <w:lang w:val="es-ES_tradnl"/>
        </w:rPr>
      </w:pPr>
      <w:r>
        <w:rPr>
          <w:rFonts w:ascii="Arial" w:hAnsi="Times New Roman" w:cs="Arial"/>
          <w:kern w:val="24"/>
          <w:sz w:val="32"/>
          <w:szCs w:val="32"/>
          <w:lang w:val="es-ES_tradnl"/>
        </w:rPr>
        <w:lastRenderedPageBreak/>
        <w:t>Administradora de atenci</w:t>
      </w:r>
      <w:r>
        <w:rPr>
          <w:rFonts w:ascii="Arial" w:hAnsi="Times New Roman" w:cs="Arial"/>
          <w:kern w:val="24"/>
          <w:sz w:val="32"/>
          <w:szCs w:val="32"/>
          <w:lang w:val="es-ES_tradnl"/>
        </w:rPr>
        <w:t>ó</w:t>
      </w:r>
      <w:r>
        <w:rPr>
          <w:rFonts w:ascii="Arial" w:hAnsi="Times New Roman" w:cs="Arial"/>
          <w:kern w:val="24"/>
          <w:sz w:val="32"/>
          <w:szCs w:val="32"/>
          <w:lang w:val="es-ES_tradnl"/>
        </w:rPr>
        <w:t>n al cliente</w:t>
      </w:r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 xml:space="preserve">, </w:t>
      </w:r>
      <w:proofErr w:type="spellStart"/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>Fairview</w:t>
      </w:r>
      <w:proofErr w:type="spellEnd"/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proofErr w:type="spellStart"/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>Health</w:t>
      </w:r>
      <w:proofErr w:type="spellEnd"/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 xml:space="preserve"> </w:t>
      </w:r>
      <w:proofErr w:type="spellStart"/>
      <w:r w:rsidR="00854D72">
        <w:rPr>
          <w:rFonts w:ascii="Arial" w:hAnsi="Times New Roman" w:cs="Arial"/>
          <w:kern w:val="24"/>
          <w:sz w:val="32"/>
          <w:szCs w:val="32"/>
          <w:lang w:val="es-ES_tradnl"/>
        </w:rPr>
        <w:t>Services</w:t>
      </w:r>
      <w:proofErr w:type="spellEnd"/>
    </w:p>
    <w:p w14:paraId="58136DAD" w14:textId="537882EB" w:rsidR="00854D72" w:rsidRDefault="00854D72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  <w:lang w:val="es-ES_tradnl"/>
        </w:rPr>
      </w:pPr>
      <w:r>
        <w:rPr>
          <w:rFonts w:ascii="Arial" w:hAnsi="Times New Roman" w:cs="Arial"/>
          <w:kern w:val="24"/>
          <w:sz w:val="32"/>
          <w:szCs w:val="32"/>
          <w:lang w:val="es-ES_tradnl"/>
        </w:rPr>
        <w:t>29 de octubre de 2019</w:t>
      </w:r>
    </w:p>
    <w:p w14:paraId="5143504E" w14:textId="1E6C9F7F" w:rsidR="0027046B" w:rsidRDefault="0027046B" w:rsidP="0085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32"/>
          <w:szCs w:val="32"/>
          <w:lang w:val="es-ES_tradnl"/>
        </w:rPr>
      </w:pPr>
    </w:p>
    <w:p w14:paraId="5A6D504D" w14:textId="2C176F19" w:rsidR="0082520C" w:rsidRPr="004255B9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32"/>
          <w:szCs w:val="32"/>
          <w:lang w:val="es-ES_tradnl"/>
        </w:rPr>
      </w:pPr>
      <w:r>
        <w:rPr>
          <w:rFonts w:ascii="Arial" w:hAnsi="Times New Roman" w:cs="Arial"/>
          <w:kern w:val="24"/>
          <w:sz w:val="32"/>
          <w:szCs w:val="32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32"/>
          <w:szCs w:val="32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32"/>
          <w:szCs w:val="32"/>
          <w:lang w:val="es-ES_tradnl"/>
        </w:rPr>
        <w:t xml:space="preserve"> 13]</w:t>
      </w:r>
      <w:r w:rsidR="00D96795">
        <w:rPr>
          <w:rFonts w:ascii="Arial" w:hAnsi="Times New Roman" w:cs="Arial"/>
          <w:kern w:val="24"/>
          <w:sz w:val="32"/>
          <w:szCs w:val="32"/>
          <w:lang w:val="es-ES_tradnl"/>
        </w:rPr>
        <w:t xml:space="preserve">.   </w:t>
      </w:r>
    </w:p>
    <w:p w14:paraId="2EAE778F" w14:textId="0503CE07" w:rsidR="0082520C" w:rsidRPr="004255B9" w:rsidRDefault="0082543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¿</w:t>
      </w:r>
      <w:r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Que es el</w:t>
      </w:r>
      <w:r w:rsidR="0082520C"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EAP</w:t>
      </w:r>
      <w:r w:rsidR="00D25E1D"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?</w:t>
      </w:r>
      <w:r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(</w:t>
      </w:r>
      <w:r w:rsidR="004B68D3"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Programa de ayuda para empleados</w:t>
      </w:r>
      <w:r w:rsidR="0027046B" w:rsidRPr="00425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)</w:t>
      </w:r>
    </w:p>
    <w:p w14:paraId="37034A31" w14:textId="77777777" w:rsidR="0027046B" w:rsidRPr="00B35A36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62D7DC4" w14:textId="4DBDE5E7" w:rsidR="0082520C" w:rsidRDefault="007520D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Ambos, los servicios i</w:t>
      </w:r>
      <w:r w:rsidR="00825430" w:rsidRPr="00B35A36">
        <w:rPr>
          <w:rFonts w:ascii="Arial" w:hAnsi="Times New Roman" w:cs="Arial"/>
          <w:kern w:val="24"/>
          <w:sz w:val="60"/>
          <w:szCs w:val="60"/>
          <w:lang w:val="es-ES_tradnl"/>
        </w:rPr>
        <w:t>ndividual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es</w:t>
      </w:r>
      <w:r w:rsidR="00825430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D25E1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y </w:t>
      </w:r>
      <w:r w:rsidR="00825430" w:rsidRPr="00B35A36">
        <w:rPr>
          <w:rFonts w:ascii="Arial" w:hAnsi="Times New Roman" w:cs="Arial"/>
          <w:kern w:val="24"/>
          <w:sz w:val="60"/>
          <w:szCs w:val="60"/>
          <w:lang w:val="es-ES_tradnl"/>
        </w:rPr>
        <w:t>organizacional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es</w:t>
      </w:r>
    </w:p>
    <w:p w14:paraId="4711FF93" w14:textId="77777777" w:rsidR="0027046B" w:rsidRPr="00B35A36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A3EB9B8" w14:textId="341A2649" w:rsidR="0082520C" w:rsidRPr="0027046B" w:rsidRDefault="00617DA8" w:rsidP="002704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>Son b</w:t>
      </w:r>
      <w:r w:rsidR="003F69D9" w:rsidRPr="0027046B">
        <w:rPr>
          <w:rFonts w:ascii="Arial" w:hAnsi="Times New Roman" w:cs="Arial"/>
          <w:kern w:val="24"/>
          <w:sz w:val="48"/>
          <w:szCs w:val="48"/>
          <w:lang w:val="es-ES_tradnl"/>
        </w:rPr>
        <w:t>eneficios patrocinados por el empleador sin costo alguno para el empleado o miembro de su familia.</w:t>
      </w:r>
      <w:r w:rsidR="0082520C"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6367A8E0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AC67BD5" w14:textId="700C5D41" w:rsidR="0082520C" w:rsidRPr="0027046B" w:rsidRDefault="0082520C" w:rsidP="002704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>Pro</w:t>
      </w:r>
      <w:r w:rsidR="002618D0"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porciona </w:t>
      </w:r>
      <w:r w:rsidR="001C0F0D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la 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resoluci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="002618D0"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 problemas de corto plazo</w:t>
      </w:r>
      <w:r w:rsidR="001C0F0D">
        <w:rPr>
          <w:rFonts w:ascii="Arial" w:hAnsi="Times New Roman" w:cs="Arial"/>
          <w:kern w:val="24"/>
          <w:sz w:val="48"/>
          <w:szCs w:val="48"/>
          <w:lang w:val="es-ES_tradnl"/>
        </w:rPr>
        <w:t>,</w:t>
      </w:r>
      <w:r w:rsidR="002618D0"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 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psic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logo</w:t>
      </w:r>
      <w:r w:rsidR="002618D0"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 licencia para ayudarle a cuidarse y para </w:t>
      </w:r>
      <w:r w:rsidR="00152DFD">
        <w:rPr>
          <w:rFonts w:ascii="Arial" w:hAnsi="Times New Roman" w:cs="Arial"/>
          <w:kern w:val="24"/>
          <w:sz w:val="48"/>
          <w:szCs w:val="48"/>
          <w:lang w:val="es-ES_tradnl"/>
        </w:rPr>
        <w:t xml:space="preserve">manejar </w:t>
      </w:r>
      <w:r w:rsidR="002618D0" w:rsidRPr="0027046B">
        <w:rPr>
          <w:rFonts w:ascii="Arial" w:hAnsi="Times New Roman" w:cs="Arial"/>
          <w:kern w:val="24"/>
          <w:sz w:val="48"/>
          <w:szCs w:val="48"/>
          <w:lang w:val="es-ES_tradnl"/>
        </w:rPr>
        <w:t>los problemas tanto en el trabajo como en el hogar.</w:t>
      </w: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4B8967C8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715F2F7B" w14:textId="5E0B7891" w:rsidR="0082520C" w:rsidRDefault="002618D0" w:rsidP="002704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Los 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psic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logos</w:t>
      </w: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 licencia del programa EAP 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tambi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é</w:t>
      </w:r>
      <w:r w:rsidR="004B68D3" w:rsidRPr="0027046B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desempe</w:t>
      </w: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 w:rsidRPr="0027046B">
        <w:rPr>
          <w:rFonts w:ascii="Arial" w:hAnsi="Times New Roman" w:cs="Arial"/>
          <w:kern w:val="24"/>
          <w:sz w:val="48"/>
          <w:szCs w:val="48"/>
          <w:lang w:val="es-ES_tradnl"/>
        </w:rPr>
        <w:t>an un papel consultivo con administradores y gerentes para abordar los retos y necesidades laborales y organizacionales.</w:t>
      </w:r>
    </w:p>
    <w:p w14:paraId="6F3EB5C0" w14:textId="77777777" w:rsidR="0027046B" w:rsidRPr="0027046B" w:rsidRDefault="0027046B" w:rsidP="0027046B">
      <w:pPr>
        <w:pStyle w:val="ListParagraph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791D2C70" w14:textId="10FE880C" w:rsidR="0027046B" w:rsidRPr="0027046B" w:rsidRDefault="0027046B" w:rsidP="0027046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14]</w:t>
      </w:r>
    </w:p>
    <w:p w14:paraId="6BAD7AFD" w14:textId="52941701" w:rsidR="0082520C" w:rsidRPr="005E7291" w:rsidRDefault="002618D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5E729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¿</w:t>
      </w:r>
      <w:r w:rsidRPr="005E729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Quien es elegible?</w:t>
      </w:r>
    </w:p>
    <w:p w14:paraId="1643701C" w14:textId="77777777" w:rsidR="0027046B" w:rsidRPr="00B35A36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9543F1B" w14:textId="27D91436" w:rsidR="0082520C" w:rsidRPr="0027046B" w:rsidRDefault="004B68D3" w:rsidP="002704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>Todos los empleados con jornada completa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que son elegibles para recibir beneficios</w:t>
      </w:r>
      <w:r w:rsidR="002D083C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3005F11C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EFF9437" w14:textId="51C7B809" w:rsidR="0082520C" w:rsidRPr="0027046B" w:rsidRDefault="008E57C2" w:rsidP="002704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M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iembros de 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la familia de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>13 a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>ñ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>os en adelante.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5DE5E209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571D6E60" w14:textId="35535854" w:rsidR="0082520C" w:rsidRPr="0027046B" w:rsidRDefault="008E57C2" w:rsidP="002704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Para los m</w:t>
      </w:r>
      <w:r w:rsidR="004B68D3" w:rsidRPr="0027046B">
        <w:rPr>
          <w:rFonts w:ascii="Arial" w:hAnsi="Times New Roman" w:cs="Arial"/>
          <w:kern w:val="24"/>
          <w:sz w:val="60"/>
          <w:szCs w:val="60"/>
          <w:lang w:val="es-ES_tradnl"/>
        </w:rPr>
        <w:t>iembros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 la familia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>de 12 a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>ñ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os o menos 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>–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2618D0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le ayudamos a 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encontrar el nivel de atenci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n correcto.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1F20436D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33C76B50" w14:textId="340CAA62" w:rsidR="0082520C" w:rsidRPr="0027046B" w:rsidRDefault="0027046B" w:rsidP="002704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L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os miembros de la familia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incluyen el c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nyuge, hermanos, padres</w:t>
      </w:r>
      <w:r w:rsidR="006877BB" w:rsidRPr="0027046B">
        <w:rPr>
          <w:rFonts w:ascii="Arial" w:hAnsi="Times New Roman" w:cs="Arial"/>
          <w:kern w:val="24"/>
          <w:sz w:val="60"/>
          <w:szCs w:val="60"/>
          <w:lang w:val="es-ES_tradnl"/>
        </w:rPr>
        <w:t>…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046CB72E" w14:textId="1CF1C7F1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2903C79" w14:textId="395F7F6D" w:rsidR="0027046B" w:rsidRPr="00B35A36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lastRenderedPageBreak/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15]</w:t>
      </w:r>
    </w:p>
    <w:p w14:paraId="59BC0E64" w14:textId="1FA83E22" w:rsidR="0082520C" w:rsidRPr="008B538D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8B538D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Confiden</w:t>
      </w:r>
      <w:r w:rsidR="006877BB" w:rsidRPr="008B538D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cialidad</w:t>
      </w:r>
    </w:p>
    <w:p w14:paraId="14646769" w14:textId="77777777" w:rsidR="0027046B" w:rsidRPr="00B35A36" w:rsidRDefault="0027046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E80F263" w14:textId="5E1093B4" w:rsidR="0082520C" w:rsidRPr="0027046B" w:rsidRDefault="006877BB" w:rsidP="002704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La confidencialidad es de suma importancia en nuestro plan </w:t>
      </w:r>
      <w:r w:rsidR="0082520C" w:rsidRPr="0027046B">
        <w:rPr>
          <w:rFonts w:ascii="Arial" w:hAnsi="Times New Roman" w:cs="Arial"/>
          <w:kern w:val="24"/>
          <w:sz w:val="60"/>
          <w:szCs w:val="60"/>
          <w:lang w:val="es-ES_tradnl"/>
        </w:rPr>
        <w:t>EAP</w:t>
      </w:r>
    </w:p>
    <w:p w14:paraId="53DF948F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3530E90" w14:textId="454AD657" w:rsidR="0082520C" w:rsidRPr="0027046B" w:rsidRDefault="006877BB" w:rsidP="002704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Reporte </w:t>
      </w:r>
      <w:r w:rsidR="004B68D3" w:rsidRPr="0027046B">
        <w:rPr>
          <w:rFonts w:ascii="Arial" w:hAnsi="Times New Roman" w:cs="Arial"/>
          <w:kern w:val="24"/>
          <w:sz w:val="60"/>
          <w:szCs w:val="60"/>
          <w:lang w:val="es-ES_tradnl"/>
        </w:rPr>
        <w:t>abreviado</w:t>
      </w: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para utilizaci</w:t>
      </w: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>n del empleado</w:t>
      </w:r>
      <w:r w:rsidR="008E57C2">
        <w:rPr>
          <w:rFonts w:ascii="Arial" w:hAnsi="Times New Roman" w:cs="Arial"/>
          <w:kern w:val="24"/>
          <w:sz w:val="60"/>
          <w:szCs w:val="60"/>
          <w:lang w:val="es-ES_tradnl"/>
        </w:rPr>
        <w:t>r.</w:t>
      </w:r>
    </w:p>
    <w:p w14:paraId="64627145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FA03E6E" w14:textId="0CB00054" w:rsidR="0082520C" w:rsidRPr="0027046B" w:rsidRDefault="001A5974" w:rsidP="002704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27046B">
        <w:rPr>
          <w:rFonts w:ascii="Arial" w:hAnsi="Times New Roman" w:cs="Arial"/>
          <w:kern w:val="24"/>
          <w:sz w:val="60"/>
          <w:szCs w:val="60"/>
          <w:lang w:val="es-ES_tradnl"/>
        </w:rPr>
        <w:t>Todos los servicios son confidenciales en lo que lo permite la ley</w:t>
      </w:r>
      <w:r w:rsidR="008E57C2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3187DE0D" w14:textId="62BEA754" w:rsidR="006D31B9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72629BE" w14:textId="68C98535" w:rsidR="005E7291" w:rsidRPr="00B35A36" w:rsidRDefault="005E729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16]</w:t>
      </w:r>
    </w:p>
    <w:p w14:paraId="445E5544" w14:textId="16083F50" w:rsidR="0082520C" w:rsidRPr="00840E8D" w:rsidRDefault="001A5974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840E8D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Servicio individual</w:t>
      </w:r>
      <w:r w:rsidR="0082520C" w:rsidRPr="00840E8D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5571999B" w14:textId="77777777" w:rsidR="005E7291" w:rsidRPr="00B35A36" w:rsidRDefault="005E7291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1F9E28C" w14:textId="675B5E8D" w:rsidR="0082520C" w:rsidRPr="00B35A36" w:rsidRDefault="001A5974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¿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C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mo puedo hacer una cita?</w:t>
      </w:r>
    </w:p>
    <w:p w14:paraId="1A7514B1" w14:textId="7FA8C17D" w:rsidR="0082520C" w:rsidRPr="008B538D" w:rsidRDefault="008E57C2" w:rsidP="008B5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Un solo p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>unto de contacto para hac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er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cita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r w:rsidR="0082520C" w:rsidRPr="008B538D">
        <w:rPr>
          <w:rFonts w:ascii="Arial" w:hAnsi="Times New Roman" w:cs="Arial"/>
          <w:kern w:val="24"/>
          <w:sz w:val="40"/>
          <w:szCs w:val="40"/>
          <w:lang w:val="es-ES_tradnl"/>
        </w:rPr>
        <w:t>–</w:t>
      </w:r>
      <w:r w:rsidR="0082520C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nuestro coordinador de 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evaluaci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preliminar ayudar</w:t>
      </w:r>
      <w:r w:rsidR="008B538D" w:rsidRPr="008B538D">
        <w:rPr>
          <w:rFonts w:ascii="Arial" w:hAnsi="Times New Roman" w:cs="Arial"/>
          <w:kern w:val="24"/>
          <w:sz w:val="40"/>
          <w:szCs w:val="40"/>
          <w:lang w:val="es-ES_tradnl"/>
        </w:rPr>
        <w:t>á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a 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decidir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qu</w:t>
      </w:r>
      <w:r w:rsidR="008B538D" w:rsidRPr="008B538D">
        <w:rPr>
          <w:rFonts w:ascii="Arial" w:hAnsi="Times New Roman" w:cs="Arial"/>
          <w:kern w:val="24"/>
          <w:sz w:val="40"/>
          <w:szCs w:val="40"/>
          <w:lang w:val="es-ES_tradnl"/>
        </w:rPr>
        <w:t>e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tipo de cita es la 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mejor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para </w:t>
      </w:r>
      <w:r w:rsidR="002C361F">
        <w:rPr>
          <w:rFonts w:ascii="Arial" w:hAnsi="Times New Roman" w:cs="Arial"/>
          <w:kern w:val="24"/>
          <w:sz w:val="40"/>
          <w:szCs w:val="40"/>
          <w:lang w:val="es-ES_tradnl"/>
        </w:rPr>
        <w:t>satisfacer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con sus necesidades.</w:t>
      </w:r>
    </w:p>
    <w:p w14:paraId="18A77949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6BE494B9" w14:textId="4D2C7E29" w:rsidR="0082520C" w:rsidRPr="008B538D" w:rsidRDefault="004B68D3" w:rsidP="008B5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lastRenderedPageBreak/>
        <w:t>Acceso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al servicio el mismo d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>í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>a para preguntas r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>á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pidas, necesidades urgentes o para preguntas </w:t>
      </w:r>
      <w:r w:rsidR="002C361F">
        <w:rPr>
          <w:rFonts w:ascii="Arial" w:hAnsi="Times New Roman" w:cs="Arial"/>
          <w:kern w:val="24"/>
          <w:sz w:val="40"/>
          <w:szCs w:val="40"/>
          <w:lang w:val="es-ES_tradnl"/>
        </w:rPr>
        <w:t>sobre</w:t>
      </w:r>
      <w:r w:rsidR="001A5974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recursos.</w:t>
      </w:r>
      <w:r w:rsidR="0082520C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</w:p>
    <w:p w14:paraId="3B2A67AE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64D85C65" w14:textId="15399882" w:rsidR="0082520C" w:rsidRPr="008B538D" w:rsidRDefault="00D07C34" w:rsidP="008B5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Las citas </w:t>
      </w:r>
      <w:r w:rsidR="004B68D3" w:rsidRPr="008B538D">
        <w:rPr>
          <w:rFonts w:ascii="Arial" w:hAnsi="Times New Roman" w:cs="Arial"/>
          <w:kern w:val="24"/>
          <w:sz w:val="40"/>
          <w:szCs w:val="40"/>
          <w:lang w:val="es-ES_tradnl"/>
        </w:rPr>
        <w:t>pueden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hacerse en persona o por tel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é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fono.</w:t>
      </w:r>
    </w:p>
    <w:p w14:paraId="5B5D74E4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2B5A45BE" w14:textId="585116D8" w:rsidR="0082520C" w:rsidRPr="008B538D" w:rsidRDefault="00D07C34" w:rsidP="008B5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Oficinas en </w:t>
      </w:r>
      <w:r w:rsidR="008B538D">
        <w:rPr>
          <w:rFonts w:ascii="Arial" w:hAnsi="Times New Roman" w:cs="Arial"/>
          <w:kern w:val="24"/>
          <w:sz w:val="40"/>
          <w:szCs w:val="40"/>
          <w:lang w:val="es-ES_tradnl"/>
        </w:rPr>
        <w:t>muchos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lugares.</w:t>
      </w:r>
      <w:r w:rsidR="0082520C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</w:p>
    <w:p w14:paraId="4132479D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41E6E7CB" w14:textId="77777777" w:rsidR="008B538D" w:rsidRDefault="00D07C34" w:rsidP="008B53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M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á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s de</w:t>
      </w:r>
      <w:r w:rsidR="0082520C" w:rsidRPr="008B538D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60,000 prov</w:t>
      </w:r>
      <w:r w:rsidRPr="008B538D">
        <w:rPr>
          <w:rFonts w:ascii="Arial" w:hAnsi="Times New Roman" w:cs="Arial"/>
          <w:kern w:val="24"/>
          <w:sz w:val="40"/>
          <w:szCs w:val="40"/>
          <w:lang w:val="es-ES_tradnl"/>
        </w:rPr>
        <w:t>eedores de la salud en nuestra red</w:t>
      </w:r>
      <w:r w:rsidR="008B538D">
        <w:rPr>
          <w:rFonts w:ascii="Arial" w:hAnsi="Times New Roman" w:cs="Arial"/>
          <w:kern w:val="24"/>
          <w:sz w:val="40"/>
          <w:szCs w:val="40"/>
          <w:lang w:val="es-ES_tradnl"/>
        </w:rPr>
        <w:t>.</w:t>
      </w:r>
    </w:p>
    <w:p w14:paraId="52571D7A" w14:textId="77777777" w:rsidR="008B538D" w:rsidRPr="008B538D" w:rsidRDefault="008B538D" w:rsidP="008B538D">
      <w:pPr>
        <w:pStyle w:val="ListParagraph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31802400" w14:textId="123C4792" w:rsidR="008B538D" w:rsidRDefault="008B538D" w:rsidP="008B538D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17]</w:t>
      </w:r>
    </w:p>
    <w:p w14:paraId="40F237B7" w14:textId="12DCE6E2" w:rsidR="0082520C" w:rsidRPr="00953FD6" w:rsidRDefault="008B538D" w:rsidP="008B538D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Consejer</w:t>
      </w:r>
      <w:r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í</w:t>
      </w:r>
      <w:r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 Psicol</w:t>
      </w:r>
      <w:r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gica Individual</w:t>
      </w:r>
      <w:r w:rsidR="0082520C" w:rsidRPr="00953FD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</w:p>
    <w:p w14:paraId="27502D9D" w14:textId="77777777" w:rsidR="006D31B9" w:rsidRPr="00B35A36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7FE89702" w14:textId="339C5B49" w:rsidR="0082520C" w:rsidRPr="00B35A36" w:rsidRDefault="008B538D" w:rsidP="00D07C34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¿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Qu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é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E168FB">
        <w:rPr>
          <w:rFonts w:ascii="Arial" w:hAnsi="Times New Roman" w:cs="Arial"/>
          <w:kern w:val="24"/>
          <w:sz w:val="60"/>
          <w:szCs w:val="60"/>
          <w:lang w:val="es-ES_tradnl"/>
        </w:rPr>
        <w:t>puede esperarse</w:t>
      </w:r>
      <w:r w:rsidR="00D07C34" w:rsidRPr="00B35A36">
        <w:rPr>
          <w:rFonts w:ascii="Arial" w:hAnsi="Times New Roman" w:cs="Arial"/>
          <w:kern w:val="24"/>
          <w:sz w:val="60"/>
          <w:szCs w:val="60"/>
          <w:lang w:val="es-ES_tradnl"/>
        </w:rPr>
        <w:t>?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72F7B672" w14:textId="77777777" w:rsidR="00E168FB" w:rsidRDefault="00D07C34" w:rsidP="00E16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Evaluaci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>, tr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atamiento y servicios de referencia</w:t>
      </w:r>
      <w:r w:rsidR="00E168FB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37245EAC" w14:textId="20F2BA04" w:rsidR="0082520C" w:rsidRPr="00E168FB" w:rsidRDefault="00E168FB" w:rsidP="00E16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Servicios</w:t>
      </w:r>
      <w:r w:rsidR="00D07C34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proporcionados por un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profesional</w:t>
      </w:r>
      <w:r w:rsidR="00D07C34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autorizado.</w:t>
      </w:r>
    </w:p>
    <w:p w14:paraId="0950C966" w14:textId="31599A1D" w:rsidR="0082520C" w:rsidRPr="00E168FB" w:rsidRDefault="0082520C" w:rsidP="00E16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6 ses</w:t>
      </w:r>
      <w:r w:rsidR="00D07C34" w:rsidRPr="00E168FB">
        <w:rPr>
          <w:rFonts w:ascii="Arial" w:hAnsi="Times New Roman" w:cs="Arial"/>
          <w:kern w:val="24"/>
          <w:sz w:val="60"/>
          <w:szCs w:val="60"/>
          <w:lang w:val="es-ES_tradnl"/>
        </w:rPr>
        <w:t>iones modelo por episodio.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7B4B0A85" w14:textId="039E27B5" w:rsidR="0082520C" w:rsidRPr="00E168FB" w:rsidRDefault="00D07C34" w:rsidP="00E16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Sesiones de 50 minutos.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41B33AD7" w14:textId="77777777" w:rsidR="00E168FB" w:rsidRDefault="006A4C96" w:rsidP="00E168F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Servicios de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atenci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psicol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gica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disponible 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fuera del horario de oficina en casos de crisis.</w:t>
      </w:r>
    </w:p>
    <w:p w14:paraId="284E8B64" w14:textId="77777777" w:rsidR="00E168FB" w:rsidRDefault="00E168FB" w:rsidP="00E168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8DF8090" w14:textId="40420704" w:rsidR="0082520C" w:rsidRPr="00E168FB" w:rsidRDefault="00E168FB" w:rsidP="00E168F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18]</w:t>
      </w:r>
      <w:r w:rsidR="006D31B9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0153CBB0" w14:textId="4C346CB7" w:rsidR="0082520C" w:rsidRPr="00BE5D56" w:rsidRDefault="006A4C9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Afecciones </w:t>
      </w:r>
      <w:r w:rsidR="004B68D3"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comunes</w:t>
      </w:r>
      <w:r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que c</w:t>
      </w:r>
      <w:r w:rsidR="00E168FB"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ubre</w:t>
      </w:r>
      <w:r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el programa </w:t>
      </w:r>
      <w:r w:rsidR="0082520C" w:rsidRPr="00BE5D56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EAP</w:t>
      </w:r>
    </w:p>
    <w:p w14:paraId="123B7DD4" w14:textId="77777777" w:rsidR="00E168FB" w:rsidRPr="00B35A36" w:rsidRDefault="00E168F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6B9DB55" w14:textId="1AE9CBA0" w:rsidR="0082520C" w:rsidRPr="00E168FB" w:rsidRDefault="006A4C96" w:rsidP="00E168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Estado de 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á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nimo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>: Dep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resi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>,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enojo, ansiedad.</w:t>
      </w:r>
    </w:p>
    <w:p w14:paraId="23200ECB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FE44898" w14:textId="4EE25EDD" w:rsidR="0082520C" w:rsidRPr="00E168FB" w:rsidRDefault="0082520C" w:rsidP="00E168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Rela</w:t>
      </w:r>
      <w:r w:rsidR="006A4C96" w:rsidRPr="00E168FB">
        <w:rPr>
          <w:rFonts w:ascii="Arial" w:hAnsi="Times New Roman" w:cs="Arial"/>
          <w:kern w:val="24"/>
          <w:sz w:val="60"/>
          <w:szCs w:val="60"/>
          <w:lang w:val="es-ES_tradnl"/>
        </w:rPr>
        <w:t>ciones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: </w:t>
      </w:r>
      <w:r w:rsid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para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parejas, criando</w:t>
      </w:r>
      <w:r w:rsidR="006A4C96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hijos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, </w:t>
      </w:r>
      <w:r w:rsidR="008E57C2">
        <w:rPr>
          <w:rFonts w:ascii="Arial" w:hAnsi="Times New Roman" w:cs="Arial"/>
          <w:kern w:val="24"/>
          <w:sz w:val="60"/>
          <w:szCs w:val="60"/>
          <w:lang w:val="es-ES_tradnl"/>
        </w:rPr>
        <w:t>comunicaciones.</w:t>
      </w:r>
    </w:p>
    <w:p w14:paraId="13C1ABF3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7EE585E" w14:textId="13F6FF1F" w:rsidR="0082520C" w:rsidRPr="00E168FB" w:rsidRDefault="006A4C96" w:rsidP="00E168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Trabajo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>: Conflict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o</w:t>
      </w:r>
      <w:r w:rsidR="0082520C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,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rendimiento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, desgaste/agotamiento y trauma.</w:t>
      </w:r>
    </w:p>
    <w:p w14:paraId="5DC0CA21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8172A1E" w14:textId="7D3FC036" w:rsidR="0082520C" w:rsidRPr="00E168FB" w:rsidRDefault="0082520C" w:rsidP="00E168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>Re</w:t>
      </w:r>
      <w:r w:rsidR="00965EC6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cursos y </w:t>
      </w:r>
      <w:r w:rsidR="00937E09" w:rsidRPr="00E168FB">
        <w:rPr>
          <w:rFonts w:ascii="Arial" w:hAnsi="Times New Roman" w:cs="Arial"/>
          <w:kern w:val="24"/>
          <w:sz w:val="60"/>
          <w:szCs w:val="60"/>
          <w:lang w:val="es-ES_tradnl"/>
        </w:rPr>
        <w:t>referencias:</w:t>
      </w:r>
      <w:r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937E09" w:rsidRPr="00E168FB">
        <w:rPr>
          <w:rFonts w:ascii="Arial" w:hAnsi="Times New Roman" w:cs="Arial"/>
          <w:kern w:val="24"/>
          <w:sz w:val="60"/>
          <w:szCs w:val="60"/>
          <w:lang w:val="es-ES_tradnl"/>
        </w:rPr>
        <w:t>fina</w:t>
      </w:r>
      <w:r w:rsidR="00BE5D56">
        <w:rPr>
          <w:rFonts w:ascii="Arial" w:hAnsi="Times New Roman" w:cs="Arial"/>
          <w:kern w:val="24"/>
          <w:sz w:val="60"/>
          <w:szCs w:val="60"/>
          <w:lang w:val="es-ES_tradnl"/>
        </w:rPr>
        <w:t>ncieras</w:t>
      </w:r>
      <w:r w:rsidR="00937E09" w:rsidRPr="00E168FB">
        <w:rPr>
          <w:rFonts w:ascii="Arial" w:hAnsi="Times New Roman" w:cs="Arial"/>
          <w:kern w:val="24"/>
          <w:sz w:val="60"/>
          <w:szCs w:val="60"/>
          <w:lang w:val="es-ES_tradnl"/>
        </w:rPr>
        <w:t>, legales,</w:t>
      </w:r>
      <w:r w:rsidR="00DD6F3E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392FA1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de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qu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mico</w:t>
      </w:r>
      <w:r w:rsidR="00DD6F3E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dependencia</w:t>
      </w:r>
      <w:r w:rsidR="00392FA1" w:rsidRPr="00E168FB">
        <w:rPr>
          <w:rFonts w:ascii="Arial" w:hAnsi="Times New Roman" w:cs="Arial"/>
          <w:kern w:val="24"/>
          <w:sz w:val="60"/>
          <w:szCs w:val="60"/>
          <w:lang w:val="es-ES_tradnl"/>
        </w:rPr>
        <w:t>,</w:t>
      </w:r>
      <w:r w:rsidR="00DD6F3E" w:rsidRPr="00E168FB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392FA1" w:rsidRPr="00E168FB">
        <w:rPr>
          <w:rFonts w:ascii="Arial" w:hAnsi="Times New Roman" w:cs="Arial"/>
          <w:kern w:val="24"/>
          <w:sz w:val="60"/>
          <w:szCs w:val="60"/>
          <w:lang w:val="es-ES_tradnl"/>
        </w:rPr>
        <w:t>v</w:t>
      </w:r>
      <w:r w:rsidR="00DD6F3E" w:rsidRPr="00E168FB">
        <w:rPr>
          <w:rFonts w:ascii="Arial" w:hAnsi="Times New Roman" w:cs="Arial"/>
          <w:kern w:val="24"/>
          <w:sz w:val="60"/>
          <w:szCs w:val="60"/>
          <w:lang w:val="es-ES_tradnl"/>
        </w:rPr>
        <w:t>iolencia dom</w:t>
      </w:r>
      <w:r w:rsidR="004B68D3" w:rsidRPr="00E168FB">
        <w:rPr>
          <w:rFonts w:ascii="Arial" w:hAnsi="Times New Roman" w:cs="Arial"/>
          <w:kern w:val="24"/>
          <w:sz w:val="60"/>
          <w:szCs w:val="60"/>
          <w:lang w:val="es-ES_tradnl"/>
        </w:rPr>
        <w:t>é</w:t>
      </w:r>
      <w:r w:rsidR="00DD6F3E" w:rsidRPr="00E168FB">
        <w:rPr>
          <w:rFonts w:ascii="Arial" w:hAnsi="Times New Roman" w:cs="Arial"/>
          <w:kern w:val="24"/>
          <w:sz w:val="60"/>
          <w:szCs w:val="60"/>
          <w:lang w:val="es-ES_tradnl"/>
        </w:rPr>
        <w:t>stica.</w:t>
      </w:r>
    </w:p>
    <w:p w14:paraId="3BB7A60D" w14:textId="77777777" w:rsidR="006D31B9" w:rsidRPr="00B35A36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77AB6CB" w14:textId="0B89FFC4" w:rsidR="006D31B9" w:rsidRPr="00B35A36" w:rsidRDefault="005A078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19]</w:t>
      </w:r>
    </w:p>
    <w:p w14:paraId="59C358B8" w14:textId="4AA31A7E" w:rsidR="0082520C" w:rsidRDefault="00BA215E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1C3E50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lastRenderedPageBreak/>
        <w:t xml:space="preserve">Herramientas para acceso al programa </w:t>
      </w:r>
      <w:r w:rsidR="0082520C" w:rsidRPr="001C3E50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EAP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BE211F">
        <w:rPr>
          <w:rFonts w:ascii="Arial" w:hAnsi="Times New Roman" w:cs="Arial"/>
          <w:kern w:val="24"/>
          <w:sz w:val="60"/>
          <w:szCs w:val="60"/>
          <w:lang w:val="es-ES_tradnl"/>
        </w:rPr>
        <w:t>(Programa de ayuda para empleados)</w:t>
      </w:r>
    </w:p>
    <w:p w14:paraId="6C0E3694" w14:textId="77777777" w:rsidR="005A0788" w:rsidRPr="00B35A36" w:rsidRDefault="005A0788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62F75EB" w14:textId="749FE448" w:rsidR="0082520C" w:rsidRPr="00B35A36" w:rsidRDefault="00BA215E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Sitio en la red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:</w:t>
      </w:r>
    </w:p>
    <w:p w14:paraId="55CB8180" w14:textId="219B4023" w:rsidR="0082520C" w:rsidRPr="00BE211F" w:rsidRDefault="00BA215E" w:rsidP="00BE2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Talleres en la red electr</w:t>
      </w: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nica</w:t>
      </w:r>
      <w:r w:rsidR="0082520C" w:rsidRPr="00BE211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7B33F020" w14:textId="56114642" w:rsidR="0082520C" w:rsidRPr="00BE211F" w:rsidRDefault="00BA215E" w:rsidP="00BE2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A</w:t>
      </w:r>
      <w:r w:rsidR="00BE211F">
        <w:rPr>
          <w:rFonts w:ascii="Arial" w:hAnsi="Times New Roman" w:cs="Arial"/>
          <w:kern w:val="24"/>
          <w:sz w:val="60"/>
          <w:szCs w:val="60"/>
          <w:lang w:val="es-ES_tradnl"/>
        </w:rPr>
        <w:t>sesor</w:t>
      </w:r>
      <w:r w:rsidR="00BE211F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="00BE211F">
        <w:rPr>
          <w:rFonts w:ascii="Arial" w:hAnsi="Times New Roman" w:cs="Arial"/>
          <w:kern w:val="24"/>
          <w:sz w:val="60"/>
          <w:szCs w:val="60"/>
          <w:lang w:val="es-ES_tradnl"/>
        </w:rPr>
        <w:t>a</w:t>
      </w: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financiera y legal.</w:t>
      </w:r>
    </w:p>
    <w:p w14:paraId="128FF9A8" w14:textId="4098638A" w:rsidR="0082520C" w:rsidRPr="00BE211F" w:rsidRDefault="00BA215E" w:rsidP="00BE2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Crianza de los hijos</w:t>
      </w:r>
      <w:r w:rsidR="001C3E50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38696997" w14:textId="312F74C8" w:rsidR="0082520C" w:rsidRPr="00BE211F" w:rsidRDefault="00BA215E" w:rsidP="00BE2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E211F">
        <w:rPr>
          <w:rFonts w:ascii="Arial" w:hAnsi="Times New Roman" w:cs="Arial"/>
          <w:kern w:val="24"/>
          <w:sz w:val="60"/>
          <w:szCs w:val="60"/>
          <w:lang w:val="es-ES_tradnl"/>
        </w:rPr>
        <w:t>Envejecimiento</w:t>
      </w:r>
      <w:r w:rsidR="001C3E50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3F048B3D" w14:textId="77777777" w:rsidR="0082520C" w:rsidRPr="00BE211F" w:rsidRDefault="0082520C" w:rsidP="00BE21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BE211F">
        <w:rPr>
          <w:rFonts w:ascii="Arial" w:hAnsi="Times New Roman" w:cs="Arial"/>
          <w:kern w:val="24"/>
          <w:sz w:val="60"/>
          <w:szCs w:val="60"/>
          <w:u w:val="single"/>
          <w:lang w:val="es-ES_tradnl"/>
        </w:rPr>
        <w:t>EAP@Fairview.org/</w:t>
      </w:r>
      <w:r w:rsidRPr="00BE211F">
        <w:rPr>
          <w:rFonts w:ascii="Arial" w:hAnsi="Times New Roman" w:cs="Arial"/>
          <w:kern w:val="24"/>
          <w:sz w:val="40"/>
          <w:szCs w:val="40"/>
          <w:u w:val="single"/>
          <w:lang w:val="es-ES_tradnl"/>
        </w:rPr>
        <w:t>ARCHDIOCESE</w:t>
      </w:r>
    </w:p>
    <w:p w14:paraId="2C5E84A5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125EBCCD" w14:textId="77777777" w:rsidR="001C3E50" w:rsidRDefault="00BF4D8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Tel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é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fono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: 612-672-2196 o</w:t>
      </w:r>
      <w:r w:rsidR="0049604A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41136D7B" w14:textId="6E29AC70" w:rsidR="0082520C" w:rsidRPr="00B35A36" w:rsidRDefault="001C3E5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al 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800-CALL-EAP</w:t>
      </w:r>
      <w:r w:rsidR="00BE211F">
        <w:rPr>
          <w:rFonts w:ascii="Arial" w:hAnsi="Times New Roman" w:cs="Arial"/>
          <w:kern w:val="24"/>
          <w:sz w:val="60"/>
          <w:szCs w:val="60"/>
          <w:lang w:val="es-ES_tradnl"/>
        </w:rPr>
        <w:t>.</w:t>
      </w:r>
    </w:p>
    <w:p w14:paraId="215BE2B9" w14:textId="137E25F5" w:rsidR="006D31B9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982D4CF" w14:textId="12ECE352" w:rsidR="00BE211F" w:rsidRPr="00B35A36" w:rsidRDefault="00BE211F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20</w:t>
      </w:r>
      <w:r w:rsidR="00C71E93">
        <w:rPr>
          <w:rFonts w:ascii="Arial" w:hAnsi="Times New Roman" w:cs="Arial"/>
          <w:kern w:val="24"/>
          <w:sz w:val="60"/>
          <w:szCs w:val="60"/>
          <w:lang w:val="es-ES_tradnl"/>
        </w:rPr>
        <w:t>]</w:t>
      </w:r>
    </w:p>
    <w:p w14:paraId="5D15A148" w14:textId="1C7857C4" w:rsidR="0082520C" w:rsidRDefault="0049604A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Recursos </w:t>
      </w:r>
      <w:r w:rsidR="00285664" w:rsidRPr="00B35A36">
        <w:rPr>
          <w:rFonts w:ascii="Arial" w:hAnsi="Times New Roman" w:cs="Arial"/>
          <w:kern w:val="24"/>
          <w:sz w:val="60"/>
          <w:szCs w:val="60"/>
          <w:lang w:val="es-ES_tradnl"/>
        </w:rPr>
        <w:t>para la salud y el bienestar de la aseguradora m</w:t>
      </w:r>
      <w:r w:rsidR="00285664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é</w:t>
      </w:r>
      <w:r w:rsidR="00285664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dica 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Blue Cross Blue </w:t>
      </w:r>
      <w:proofErr w:type="spellStart"/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Shield</w:t>
      </w:r>
      <w:proofErr w:type="spellEnd"/>
      <w:r w:rsidR="00285664" w:rsidRPr="00B35A36">
        <w:rPr>
          <w:rFonts w:ascii="Arial" w:hAnsi="Times New Roman" w:cs="Arial"/>
          <w:kern w:val="24"/>
          <w:sz w:val="60"/>
          <w:szCs w:val="60"/>
          <w:lang w:val="es-ES_tradnl"/>
        </w:rPr>
        <w:t>:</w:t>
      </w:r>
    </w:p>
    <w:p w14:paraId="4FCBAE94" w14:textId="53F53C54" w:rsid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218572F" w14:textId="7AD5526E" w:rsid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4C8342E" w14:textId="4BF4D704" w:rsid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BE211F">
        <w:rPr>
          <w:rFonts w:ascii="Arial" w:hAnsi="Times New Roman" w:cs="Arial"/>
          <w:kern w:val="24"/>
          <w:sz w:val="40"/>
          <w:szCs w:val="40"/>
          <w:lang w:val="es-ES_tradnl"/>
        </w:rPr>
        <w:t>George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Vander</w:t>
      </w:r>
      <w:proofErr w:type="spellEnd"/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Weit</w:t>
      </w:r>
      <w:proofErr w:type="spellEnd"/>
    </w:p>
    <w:p w14:paraId="0AE9818F" w14:textId="1FD44C17" w:rsid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lastRenderedPageBreak/>
        <w:t xml:space="preserve">Jefe Consultor de Beneficios, 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One</w:t>
      </w:r>
      <w:proofErr w:type="spellEnd"/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Digital</w:t>
      </w:r>
    </w:p>
    <w:p w14:paraId="2E77BFCF" w14:textId="43063D8B" w:rsid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6173D310" w14:textId="3A980B69" w:rsidR="00BE211F" w:rsidRPr="00BE211F" w:rsidRDefault="00BE211F" w:rsidP="00BE2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29 de octubre de 2019</w:t>
      </w:r>
    </w:p>
    <w:p w14:paraId="21D92B56" w14:textId="255AB7AF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24457457" w14:textId="178CF730" w:rsidR="00C71E93" w:rsidRDefault="00C71E9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5F3AE27" w14:textId="660086C8" w:rsidR="00C71E93" w:rsidRPr="00B35A36" w:rsidRDefault="00C71E9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21]</w:t>
      </w:r>
    </w:p>
    <w:p w14:paraId="23605677" w14:textId="29C5C4E1" w:rsidR="0082520C" w:rsidRPr="00D105B9" w:rsidRDefault="00285664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Aplicaci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n </w:t>
      </w:r>
      <w:r w:rsidR="00392FA1"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m</w:t>
      </w:r>
      <w:r w:rsidR="00392FA1"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="00392FA1"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vil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miembros </w:t>
      </w:r>
    </w:p>
    <w:p w14:paraId="49D7E6CC" w14:textId="77777777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664D03E3" w14:textId="0D568161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22]</w:t>
      </w:r>
    </w:p>
    <w:p w14:paraId="4AAE2B19" w14:textId="17170977" w:rsidR="00C71E93" w:rsidRP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Aplicaci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n m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vil para miembros</w:t>
      </w:r>
    </w:p>
    <w:p w14:paraId="7D36FDCC" w14:textId="77777777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On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right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of 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telephone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sreen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>]</w:t>
      </w:r>
    </w:p>
    <w:p w14:paraId="1B04DB0A" w14:textId="77777777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41E1CD00" w14:textId="1982C86C" w:rsidR="0082520C" w:rsidRDefault="0082520C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  <w:r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S</w:t>
      </w:r>
      <w:r w:rsidR="008E57C2">
        <w:rPr>
          <w:rFonts w:ascii="Calibri" w:hAnsi="Times New Roman" w:cs="Calibri"/>
          <w:kern w:val="24"/>
          <w:sz w:val="48"/>
          <w:szCs w:val="48"/>
          <w:lang w:val="es-ES_tradnl"/>
        </w:rPr>
        <w:t>encilla</w:t>
      </w:r>
      <w:r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. Intuiti</w:t>
      </w:r>
      <w:r w:rsidR="00285664"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va</w:t>
      </w:r>
      <w:r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. </w:t>
      </w:r>
      <w:r w:rsidR="00285664"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F</w:t>
      </w:r>
      <w:r w:rsidR="00285664"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á</w:t>
      </w:r>
      <w:r w:rsidR="00285664"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cil</w:t>
      </w:r>
      <w:r w:rsidRPr="00B35A36">
        <w:rPr>
          <w:rFonts w:ascii="Calibri" w:hAnsi="Times New Roman" w:cs="Calibri"/>
          <w:kern w:val="24"/>
          <w:sz w:val="48"/>
          <w:szCs w:val="48"/>
          <w:lang w:val="es-ES_tradnl"/>
        </w:rPr>
        <w:t>.</w:t>
      </w:r>
    </w:p>
    <w:p w14:paraId="3EDCC03A" w14:textId="35C759D2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3BCDA495" w14:textId="7A45F877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La manera en que deber</w:t>
      </w:r>
      <w:r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í</w:t>
      </w:r>
      <w:r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 ser el cuidado de la salud.</w:t>
      </w:r>
    </w:p>
    <w:p w14:paraId="6959F659" w14:textId="3B4C9DC2" w:rsidR="00C71E93" w:rsidRDefault="00C71E9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</w:p>
    <w:p w14:paraId="054CE4C3" w14:textId="6E1E104A" w:rsidR="00C71E93" w:rsidRDefault="00C71E93" w:rsidP="00C71E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Plan de informaci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ó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n b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á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sica para el miembro</w:t>
      </w:r>
    </w:p>
    <w:p w14:paraId="1263D3E8" w14:textId="69D2C9CF" w:rsidR="00C71E93" w:rsidRDefault="00C71E93" w:rsidP="00C71E9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Acceso r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á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pido a la tarjeta de identificaci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ó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n</w:t>
      </w:r>
    </w:p>
    <w:p w14:paraId="5694F126" w14:textId="1C4D3225" w:rsidR="00C71E93" w:rsidRDefault="00C71E93" w:rsidP="00C71E93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58897DF9" w14:textId="1DC40965" w:rsidR="00C71E93" w:rsidRDefault="00481325" w:rsidP="00C71E93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23]</w:t>
      </w:r>
    </w:p>
    <w:p w14:paraId="6AABA271" w14:textId="77777777" w:rsidR="00481325" w:rsidRPr="00C71E93" w:rsidRDefault="00481325" w:rsidP="00481325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Aplicaci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n m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vil para miembros</w:t>
      </w:r>
    </w:p>
    <w:p w14:paraId="04A936E5" w14:textId="77777777" w:rsidR="00481325" w:rsidRPr="00C71E93" w:rsidRDefault="00481325" w:rsidP="00C71E93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4EE4733B" w14:textId="77777777" w:rsidR="00C71E93" w:rsidRPr="00C71E93" w:rsidRDefault="00C71E93" w:rsidP="00C71E93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6C5CF0EB" w14:textId="77777777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lastRenderedPageBreak/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On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the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right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of 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the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telephone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screens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>]</w:t>
      </w:r>
    </w:p>
    <w:p w14:paraId="62530E41" w14:textId="77777777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38F2F0CE" w14:textId="2461EAF9" w:rsidR="0082520C" w:rsidRDefault="00285664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 w:rsidRPr="00481325">
        <w:rPr>
          <w:rFonts w:ascii="Calibri" w:hAnsi="Times New Roman" w:cs="Calibri"/>
          <w:kern w:val="24"/>
          <w:sz w:val="40"/>
          <w:szCs w:val="40"/>
          <w:lang w:val="es-ES_tradnl"/>
        </w:rPr>
        <w:t>Tarjetas de seguro m</w:t>
      </w:r>
      <w:r w:rsidR="00C71E93" w:rsidRPr="00481325">
        <w:rPr>
          <w:rFonts w:ascii="Calibri" w:hAnsi="Times New Roman" w:cs="Calibri"/>
          <w:kern w:val="24"/>
          <w:sz w:val="40"/>
          <w:szCs w:val="40"/>
          <w:lang w:val="es-ES_tradnl"/>
        </w:rPr>
        <w:t>é</w:t>
      </w:r>
      <w:r w:rsidRPr="00481325">
        <w:rPr>
          <w:rFonts w:ascii="Calibri" w:hAnsi="Times New Roman" w:cs="Calibri"/>
          <w:kern w:val="24"/>
          <w:sz w:val="40"/>
          <w:szCs w:val="40"/>
          <w:lang w:val="es-ES_tradnl"/>
        </w:rPr>
        <w:t>dico para miembros</w:t>
      </w:r>
      <w:r w:rsidR="0082520C" w:rsidRPr="00481325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. </w:t>
      </w:r>
      <w:r w:rsidR="008E57C2">
        <w:rPr>
          <w:rFonts w:ascii="Calibri" w:hAnsi="Times New Roman" w:cs="Calibri"/>
          <w:kern w:val="24"/>
          <w:sz w:val="40"/>
          <w:szCs w:val="40"/>
          <w:lang w:val="es-ES_tradnl"/>
        </w:rPr>
        <w:t>Accesibles.</w:t>
      </w:r>
    </w:p>
    <w:p w14:paraId="0B9F3832" w14:textId="763B8A3C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65332937" w14:textId="47AD7AC7" w:rsidR="00481325" w:rsidRDefault="00481325" w:rsidP="004813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Acceso f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á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cil y r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á</w:t>
      </w:r>
      <w:r>
        <w:rPr>
          <w:rFonts w:ascii="Calibri" w:hAnsi="Times New Roman" w:cs="Calibri"/>
          <w:kern w:val="24"/>
          <w:sz w:val="48"/>
          <w:szCs w:val="48"/>
          <w:lang w:val="es-ES_tradnl"/>
        </w:rPr>
        <w:t>pido.</w:t>
      </w:r>
    </w:p>
    <w:p w14:paraId="654BFDD5" w14:textId="2C5D5528" w:rsidR="00481325" w:rsidRDefault="00481325" w:rsidP="004813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Un solo lugar para todas las tarjetas.</w:t>
      </w:r>
    </w:p>
    <w:p w14:paraId="7AB20C03" w14:textId="13989ACD" w:rsidR="00481325" w:rsidRDefault="00481325" w:rsidP="004813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Compartible con su doctor.</w:t>
      </w:r>
    </w:p>
    <w:p w14:paraId="3A02CB84" w14:textId="67551020" w:rsidR="00481325" w:rsidRDefault="00507912" w:rsidP="004813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Siempre</w:t>
      </w:r>
      <w:r w:rsidR="00481325"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al d</w:t>
      </w:r>
      <w:r w:rsidR="00481325">
        <w:rPr>
          <w:rFonts w:ascii="Calibri" w:hAnsi="Times New Roman" w:cs="Calibri"/>
          <w:kern w:val="24"/>
          <w:sz w:val="48"/>
          <w:szCs w:val="48"/>
          <w:lang w:val="es-ES_tradnl"/>
        </w:rPr>
        <w:t>í</w:t>
      </w:r>
      <w:r w:rsidR="00481325">
        <w:rPr>
          <w:rFonts w:ascii="Calibri" w:hAnsi="Times New Roman" w:cs="Calibri"/>
          <w:kern w:val="24"/>
          <w:sz w:val="48"/>
          <w:szCs w:val="48"/>
          <w:lang w:val="es-ES_tradnl"/>
        </w:rPr>
        <w:t>a.</w:t>
      </w:r>
    </w:p>
    <w:p w14:paraId="62417812" w14:textId="3C7843A8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6CC85E18" w14:textId="2361C040" w:rsidR="00481325" w:rsidRP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481325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Lo que dijo un cliente:</w:t>
      </w:r>
    </w:p>
    <w:p w14:paraId="781920AD" w14:textId="5583AC2E" w:rsidR="00481325" w:rsidRPr="00656B4E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</w:pP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“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Uno puede compartirla como si fuera un art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í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culo o una fotograf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í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a</w:t>
      </w:r>
      <w:r w:rsidRPr="00656B4E">
        <w:rPr>
          <w:rFonts w:ascii="Calibri" w:hAnsi="Times New Roman" w:cs="Calibri"/>
          <w:i/>
          <w:iCs/>
          <w:kern w:val="24"/>
          <w:sz w:val="48"/>
          <w:szCs w:val="48"/>
          <w:lang w:val="es-ES_tradnl"/>
        </w:rPr>
        <w:t>”</w:t>
      </w:r>
    </w:p>
    <w:p w14:paraId="37714677" w14:textId="0FA91056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63E46332" w14:textId="33718EFE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  <w:r>
        <w:rPr>
          <w:rFonts w:ascii="Calibri" w:hAnsi="Times New Roman" w:cs="Calibri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8"/>
          <w:szCs w:val="48"/>
          <w:lang w:val="es-ES_tradnl"/>
        </w:rPr>
        <w:t xml:space="preserve"> 24]</w:t>
      </w:r>
    </w:p>
    <w:p w14:paraId="34E0A603" w14:textId="77777777" w:rsidR="0087308D" w:rsidRPr="00C71E93" w:rsidRDefault="0087308D" w:rsidP="0087308D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Aplicaci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n m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vil para miembros</w:t>
      </w:r>
    </w:p>
    <w:p w14:paraId="26877001" w14:textId="77777777" w:rsidR="0087308D" w:rsidRPr="00481325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8"/>
          <w:szCs w:val="48"/>
          <w:lang w:val="es-ES_tradnl"/>
        </w:rPr>
      </w:pPr>
    </w:p>
    <w:p w14:paraId="5B0CD62B" w14:textId="77777777" w:rsidR="006D31B9" w:rsidRPr="00B35A36" w:rsidRDefault="006D31B9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16810677" w14:textId="6BE70C3E" w:rsidR="0082520C" w:rsidRDefault="00481325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Ditto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] 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 w:rsidR="0009303A" w:rsidRPr="00B35A36">
        <w:rPr>
          <w:rFonts w:ascii="Calibri" w:hAnsi="Times New Roman" w:cs="Calibri"/>
          <w:kern w:val="24"/>
          <w:sz w:val="40"/>
          <w:szCs w:val="40"/>
          <w:lang w:val="es-ES_tradnl"/>
        </w:rPr>
        <w:t>Lo esencial</w:t>
      </w:r>
      <w:r w:rsidR="0082520C" w:rsidRPr="00B35A36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. </w:t>
      </w:r>
      <w:r w:rsidR="0009303A" w:rsidRPr="00B35A36">
        <w:rPr>
          <w:rFonts w:ascii="Calibri" w:hAnsi="Times New Roman" w:cs="Calibri"/>
          <w:kern w:val="24"/>
          <w:sz w:val="40"/>
          <w:szCs w:val="40"/>
          <w:lang w:val="es-ES_tradnl"/>
        </w:rPr>
        <w:t>En un solo lugar</w:t>
      </w:r>
      <w:r w:rsidR="0082520C" w:rsidRPr="00B35A36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9CD9904" w14:textId="7F73F6E8" w:rsidR="00481325" w:rsidRDefault="00481325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1ED414ED" w14:textId="67681B6F" w:rsidR="00481325" w:rsidRDefault="00481325" w:rsidP="004813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Con un vistazo al tablero</w:t>
      </w:r>
      <w:r w:rsidR="008E57C2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64ED6F6" w14:textId="4018AC2B" w:rsidR="00481325" w:rsidRDefault="0092702C" w:rsidP="004813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Descripciones de las fases, </w:t>
      </w:r>
      <w:r w:rsidR="00481325">
        <w:rPr>
          <w:rFonts w:ascii="Calibri" w:hAnsi="Times New Roman" w:cs="Calibri"/>
          <w:kern w:val="24"/>
          <w:sz w:val="40"/>
          <w:szCs w:val="40"/>
          <w:lang w:val="es-ES_tradnl"/>
        </w:rPr>
        <w:t>f</w:t>
      </w:r>
      <w:r w:rsidR="00481325">
        <w:rPr>
          <w:rFonts w:ascii="Calibri" w:hAnsi="Times New Roman" w:cs="Calibri"/>
          <w:kern w:val="24"/>
          <w:sz w:val="40"/>
          <w:szCs w:val="40"/>
          <w:lang w:val="es-ES_tradnl"/>
        </w:rPr>
        <w:t>á</w:t>
      </w:r>
      <w:r w:rsidR="00481325">
        <w:rPr>
          <w:rFonts w:ascii="Calibri" w:hAnsi="Times New Roman" w:cs="Calibri"/>
          <w:kern w:val="24"/>
          <w:sz w:val="40"/>
          <w:szCs w:val="40"/>
          <w:lang w:val="es-ES_tradnl"/>
        </w:rPr>
        <w:t>ciles de entender.</w:t>
      </w:r>
    </w:p>
    <w:p w14:paraId="60A65FE8" w14:textId="1C460651" w:rsidR="00481325" w:rsidRDefault="00481325" w:rsidP="004813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Progreso </w:t>
      </w:r>
      <w:r w:rsidR="0092702C">
        <w:rPr>
          <w:rFonts w:ascii="Calibri" w:hAnsi="Times New Roman" w:cs="Calibri"/>
          <w:kern w:val="24"/>
          <w:sz w:val="40"/>
          <w:szCs w:val="40"/>
          <w:lang w:val="es-ES_tradnl"/>
        </w:rPr>
        <w:t>sobre el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deducible y los gastos que usted hace de su bolsillo.</w:t>
      </w:r>
    </w:p>
    <w:p w14:paraId="150D6915" w14:textId="732DC6B2" w:rsidR="00481325" w:rsidRDefault="00481325" w:rsidP="0048132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Saldos en las cuentas HSA/FSA.</w:t>
      </w:r>
    </w:p>
    <w:p w14:paraId="1A8FFB35" w14:textId="77777777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</w:pPr>
    </w:p>
    <w:p w14:paraId="4500E9B6" w14:textId="714E9643" w:rsidR="00481325" w:rsidRDefault="00481325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</w:pPr>
      <w:r w:rsidRPr="00481325"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lastRenderedPageBreak/>
        <w:t>Lo que dijo un cliente</w:t>
      </w:r>
      <w:r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t>:</w:t>
      </w:r>
    </w:p>
    <w:p w14:paraId="6EE78458" w14:textId="4D3F9299" w:rsidR="00481325" w:rsidRPr="00656B4E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“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Esto es un</w:t>
      </w:r>
      <w:r w:rsidR="008E57C2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buen resumen en el momento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, tiene todo lo que estoy buscando</w:t>
      </w:r>
      <w:r w:rsidR="008E57C2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aqu</w:t>
      </w:r>
      <w:r w:rsidR="008E57C2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í</w:t>
      </w:r>
      <w:r w:rsidR="008E57C2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mismo</w:t>
      </w:r>
      <w:r w:rsid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”</w:t>
      </w:r>
      <w:r w:rsidR="008E57C2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.</w:t>
      </w:r>
    </w:p>
    <w:p w14:paraId="1355E4C6" w14:textId="61363DE5" w:rsidR="0087308D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78F15C58" w14:textId="294D9E27" w:rsidR="0087308D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25]</w:t>
      </w:r>
    </w:p>
    <w:p w14:paraId="528AB10A" w14:textId="77777777" w:rsidR="0087308D" w:rsidRPr="00C71E93" w:rsidRDefault="0087308D" w:rsidP="0087308D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Aplicaci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n m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vil para miembros</w:t>
      </w:r>
    </w:p>
    <w:p w14:paraId="21B90893" w14:textId="2DB6AAF8" w:rsidR="0087308D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53C9B9DE" w14:textId="7065C4A0" w:rsidR="0087308D" w:rsidRDefault="0087308D" w:rsidP="00481325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Ditto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>]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  <w:t>L</w:t>
      </w:r>
      <w:r w:rsidR="00513849">
        <w:rPr>
          <w:rFonts w:ascii="Calibri" w:hAnsi="Times New Roman" w:cs="Calibri"/>
          <w:kern w:val="24"/>
          <w:sz w:val="40"/>
          <w:szCs w:val="40"/>
          <w:lang w:val="es-ES_tradnl"/>
        </w:rPr>
        <w:t>os reclamos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al alcance de su mano</w:t>
      </w:r>
    </w:p>
    <w:p w14:paraId="660719EB" w14:textId="09BF64CD" w:rsidR="0087308D" w:rsidRDefault="0087308D" w:rsidP="0087308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Gasto integral entre la familia </w:t>
      </w:r>
      <w:r w:rsidR="00F12396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e 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individual.</w:t>
      </w:r>
    </w:p>
    <w:p w14:paraId="460D19AB" w14:textId="0E8AB948" w:rsidR="0087308D" w:rsidRDefault="0087308D" w:rsidP="0087308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Seguimiento del estado de</w:t>
      </w:r>
      <w:r w:rsidR="00513849">
        <w:rPr>
          <w:rFonts w:ascii="Calibri" w:hAnsi="Times New Roman" w:cs="Calibri"/>
          <w:kern w:val="24"/>
          <w:sz w:val="40"/>
          <w:szCs w:val="40"/>
          <w:lang w:val="es-ES_tradnl"/>
        </w:rPr>
        <w:t>l reclamo</w:t>
      </w:r>
      <w:r w:rsidR="00F12396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5726A22C" w14:textId="105EEEC2" w:rsidR="0087308D" w:rsidRDefault="00656B4E" w:rsidP="00656B4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Informaci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n</w:t>
      </w:r>
      <w:r w:rsidR="0087308D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r w:rsidR="00F12396">
        <w:rPr>
          <w:rFonts w:ascii="Calibri" w:hAnsi="Times New Roman" w:cs="Calibri"/>
          <w:kern w:val="24"/>
          <w:sz w:val="40"/>
          <w:szCs w:val="40"/>
          <w:lang w:val="es-ES_tradnl"/>
        </w:rPr>
        <w:t>sobre</w:t>
      </w:r>
      <w:r w:rsidR="00513849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contactos</w:t>
      </w:r>
      <w:r w:rsidR="00827570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relevantes.</w:t>
      </w:r>
      <w:r w:rsidR="0087308D" w:rsidRPr="00656B4E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</w:p>
    <w:p w14:paraId="6C5D64B7" w14:textId="5167C91A" w:rsidR="00656B4E" w:rsidRDefault="00656B4E" w:rsidP="00656B4E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</w:pPr>
      <w:r w:rsidRPr="00656B4E"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t>Lo que dijo un cliente:</w:t>
      </w:r>
    </w:p>
    <w:p w14:paraId="159AD958" w14:textId="28579AE1" w:rsidR="00656B4E" w:rsidRPr="00656B4E" w:rsidRDefault="00656B4E" w:rsidP="00656B4E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  <w:r w:rsidRPr="00656B4E">
        <w:rPr>
          <w:rFonts w:ascii="Calibri" w:hAnsi="Times New Roman" w:cs="Calibri"/>
          <w:b/>
          <w:bCs/>
          <w:i/>
          <w:iCs/>
          <w:kern w:val="24"/>
          <w:sz w:val="40"/>
          <w:szCs w:val="40"/>
          <w:lang w:val="es-ES_tradnl"/>
        </w:rPr>
        <w:t>“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Est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á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claro en que parte del proceso est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á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[mi</w:t>
      </w:r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</w:t>
      </w:r>
      <w:r w:rsidR="00827570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reclamo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] y cuanto debo</w:t>
      </w:r>
      <w:r w:rsidRPr="00656B4E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”</w:t>
      </w:r>
      <w:r w:rsidR="00AD1419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.</w:t>
      </w:r>
    </w:p>
    <w:p w14:paraId="6DCBC693" w14:textId="77777777" w:rsidR="00481325" w:rsidRPr="00B35A36" w:rsidRDefault="00481325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6EE1CAB6" w14:textId="40B3FFA3" w:rsidR="006D31B9" w:rsidRDefault="009A36B7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26]</w:t>
      </w:r>
    </w:p>
    <w:p w14:paraId="73355BAF" w14:textId="77777777" w:rsidR="009A36B7" w:rsidRPr="00C71E93" w:rsidRDefault="009A36B7" w:rsidP="009A36B7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</w:pP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Aplicaci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n m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ó</w:t>
      </w:r>
      <w:r w:rsidRPr="00C71E93">
        <w:rPr>
          <w:rFonts w:ascii="Calibri" w:hAnsi="Times New Roman" w:cs="Calibri"/>
          <w:b/>
          <w:bCs/>
          <w:kern w:val="24"/>
          <w:sz w:val="48"/>
          <w:szCs w:val="48"/>
          <w:lang w:val="es-ES_tradnl"/>
        </w:rPr>
        <w:t>vil para miembros</w:t>
      </w:r>
    </w:p>
    <w:p w14:paraId="5462F3F2" w14:textId="77777777" w:rsidR="009A36B7" w:rsidRPr="00B35A36" w:rsidRDefault="009A36B7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5B1CBB25" w14:textId="1BEBAEF8" w:rsidR="0082520C" w:rsidRDefault="009A36B7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Ditto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>]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ab/>
      </w:r>
      <w:r w:rsidR="00186180">
        <w:rPr>
          <w:rFonts w:ascii="Calibri" w:hAnsi="Times New Roman" w:cs="Calibri"/>
          <w:kern w:val="24"/>
          <w:sz w:val="40"/>
          <w:szCs w:val="40"/>
          <w:lang w:val="es-ES_tradnl"/>
        </w:rPr>
        <w:t>Aprendizaje</w:t>
      </w:r>
      <w:r w:rsidR="0082520C" w:rsidRPr="009A36B7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r w:rsidR="00186180">
        <w:rPr>
          <w:rFonts w:ascii="Calibri" w:hAnsi="Times New Roman" w:cs="Calibri"/>
          <w:kern w:val="24"/>
          <w:sz w:val="40"/>
          <w:szCs w:val="40"/>
          <w:lang w:val="es-ES_tradnl"/>
        </w:rPr>
        <w:t>alternando</w:t>
      </w:r>
      <w:r w:rsidR="0082520C" w:rsidRPr="009A36B7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0F0C8F3" w14:textId="22CE7FD9" w:rsidR="009A36B7" w:rsidRDefault="009A36B7" w:rsidP="009A36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Lenguaje humano</w:t>
      </w:r>
      <w:r w:rsidR="00186180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224D1C6" w14:textId="0C3D8632" w:rsidR="009A36B7" w:rsidRDefault="000F01C1" w:rsidP="009A36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Utilizaci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n de caso</w:t>
      </w:r>
      <w:r w:rsidR="007A4159">
        <w:rPr>
          <w:rFonts w:ascii="Calibri" w:hAnsi="Times New Roman" w:cs="Calibri"/>
          <w:kern w:val="24"/>
          <w:sz w:val="40"/>
          <w:szCs w:val="40"/>
          <w:lang w:val="es-ES_tradnl"/>
        </w:rPr>
        <w:t>s de c</w:t>
      </w:r>
      <w:r w:rsidR="007144AC">
        <w:rPr>
          <w:rFonts w:ascii="Calibri" w:hAnsi="Times New Roman" w:cs="Calibri"/>
          <w:kern w:val="24"/>
          <w:sz w:val="40"/>
          <w:szCs w:val="40"/>
          <w:lang w:val="es-ES_tradnl"/>
        </w:rPr>
        <w:t>obertura</w:t>
      </w:r>
      <w:r w:rsidR="009A36B7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real</w:t>
      </w:r>
      <w:r w:rsidR="007A4159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CCD9184" w14:textId="6C21B196" w:rsidR="009A36B7" w:rsidRDefault="009A36B7" w:rsidP="009A36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Comparaci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n f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á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cil </w:t>
      </w:r>
      <w:r w:rsidR="007144AC">
        <w:rPr>
          <w:rFonts w:ascii="Calibri" w:hAnsi="Times New Roman" w:cs="Calibri"/>
          <w:kern w:val="24"/>
          <w:sz w:val="40"/>
          <w:szCs w:val="40"/>
          <w:lang w:val="es-ES_tradnl"/>
        </w:rPr>
        <w:t>y r</w:t>
      </w:r>
      <w:r w:rsidR="007144AC">
        <w:rPr>
          <w:rFonts w:ascii="Calibri" w:hAnsi="Times New Roman" w:cs="Calibri"/>
          <w:kern w:val="24"/>
          <w:sz w:val="40"/>
          <w:szCs w:val="40"/>
          <w:lang w:val="es-ES_tradnl"/>
        </w:rPr>
        <w:t>á</w:t>
      </w:r>
      <w:r w:rsidR="007144AC">
        <w:rPr>
          <w:rFonts w:ascii="Calibri" w:hAnsi="Times New Roman" w:cs="Calibri"/>
          <w:kern w:val="24"/>
          <w:sz w:val="40"/>
          <w:szCs w:val="40"/>
          <w:lang w:val="es-ES_tradnl"/>
        </w:rPr>
        <w:t>pida de proveedores de la salud</w:t>
      </w:r>
      <w:r w:rsidR="00116C01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dentro y fuera de la red</w:t>
      </w:r>
      <w:r w:rsidR="0085248F"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362359FE" w14:textId="772B2D58" w:rsidR="0085248F" w:rsidRDefault="0085248F" w:rsidP="0085248F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</w:pPr>
      <w:r w:rsidRPr="0085248F"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lastRenderedPageBreak/>
        <w:t>Un cliente dijo:</w:t>
      </w:r>
    </w:p>
    <w:p w14:paraId="4E777FCE" w14:textId="650F2870" w:rsidR="0085248F" w:rsidRPr="00795BB9" w:rsidRDefault="0085248F" w:rsidP="0085248F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  <w:r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“</w:t>
      </w:r>
      <w:r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Est</w:t>
      </w:r>
      <w:r w:rsidR="00A31423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as son las cosa</w:t>
      </w:r>
      <w:r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s que estoy buscando</w:t>
      </w:r>
      <w:r w:rsidR="000125BD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</w:t>
      </w:r>
      <w:r w:rsidR="000125BD"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m</w:t>
      </w:r>
      <w:r w:rsidR="000125BD"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á</w:t>
      </w:r>
      <w:r w:rsidR="000125BD"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s a menudo</w:t>
      </w:r>
      <w:r w:rsidRPr="0085248F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”</w:t>
      </w:r>
      <w:r w:rsidR="00795BB9"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.</w:t>
      </w:r>
    </w:p>
    <w:p w14:paraId="344EF304" w14:textId="53CDBBCA" w:rsidR="00D105B9" w:rsidRDefault="00D105B9" w:rsidP="0085248F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</w:p>
    <w:p w14:paraId="16AA1E56" w14:textId="175A7694" w:rsidR="00D105B9" w:rsidRDefault="00D105B9" w:rsidP="0085248F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</w:p>
    <w:p w14:paraId="0483BB20" w14:textId="202862FC" w:rsidR="00D105B9" w:rsidRPr="0085248F" w:rsidRDefault="00D93457" w:rsidP="0085248F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</w:t>
      </w:r>
    </w:p>
    <w:p w14:paraId="784454E0" w14:textId="1EB3D8B8" w:rsidR="006D31B9" w:rsidRDefault="00D105B9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Calibri" w:hAnsi="Times New Roman" w:cs="Calibri"/>
          <w:kern w:val="24"/>
          <w:sz w:val="40"/>
          <w:szCs w:val="40"/>
          <w:lang w:val="es-ES_tradnl"/>
        </w:rPr>
        <w:t>Slide</w:t>
      </w:r>
      <w:proofErr w:type="spellEnd"/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27]</w:t>
      </w:r>
    </w:p>
    <w:p w14:paraId="748DD5C5" w14:textId="7BCD786A" w:rsidR="00D105B9" w:rsidRDefault="00D105B9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Aplicaci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 m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D105B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vil para miembros</w:t>
      </w:r>
    </w:p>
    <w:p w14:paraId="67795F4B" w14:textId="77777777" w:rsidR="00D105B9" w:rsidRPr="00B35A36" w:rsidRDefault="00D105B9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271551FF" w14:textId="40C30B61" w:rsidR="00CC3449" w:rsidRDefault="00CC3449" w:rsidP="00CC3449">
      <w:pPr>
        <w:pStyle w:val="ListParagraph"/>
        <w:autoSpaceDE w:val="0"/>
        <w:autoSpaceDN w:val="0"/>
        <w:adjustRightInd w:val="0"/>
        <w:spacing w:after="0" w:line="240" w:lineRule="auto"/>
        <w:ind w:left="740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Encuentre </w:t>
      </w:r>
      <w:r w:rsidR="00EC53D3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doctor </w:t>
      </w:r>
      <w:r w:rsidR="00EC53D3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–</w:t>
      </w:r>
      <w:r w:rsidR="0082520C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  <w:r w:rsidR="0009303A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u otro tipo de atenci</w:t>
      </w:r>
      <w:r w:rsidR="0009303A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 w:rsidR="0009303A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n m</w:t>
      </w:r>
      <w:r w:rsidR="0009303A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é</w:t>
      </w:r>
      <w:r w:rsidR="0009303A"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>dica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.</w:t>
      </w:r>
    </w:p>
    <w:p w14:paraId="15986BE5" w14:textId="77777777" w:rsidR="00AA1FBD" w:rsidRDefault="00AA1FBD" w:rsidP="00CC3449">
      <w:pPr>
        <w:pStyle w:val="ListParagraph"/>
        <w:autoSpaceDE w:val="0"/>
        <w:autoSpaceDN w:val="0"/>
        <w:adjustRightInd w:val="0"/>
        <w:spacing w:after="0" w:line="240" w:lineRule="auto"/>
        <w:ind w:left="740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70791ECA" w14:textId="23D88C4B" w:rsidR="0082520C" w:rsidRPr="00CC3449" w:rsidRDefault="00CC3449" w:rsidP="00CC34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B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ú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squeda </w:t>
      </w:r>
      <w:r w:rsidR="00D93457" w:rsidRPr="00CC3449">
        <w:rPr>
          <w:rFonts w:ascii="Calibri" w:hAnsi="Times New Roman" w:cs="Calibri"/>
          <w:kern w:val="24"/>
          <w:sz w:val="40"/>
          <w:szCs w:val="40"/>
          <w:lang w:val="es-ES_tradnl"/>
        </w:rPr>
        <w:t>en la red de proveedores</w:t>
      </w:r>
      <w:r w:rsidR="00AA1FBD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y lugares.</w:t>
      </w:r>
    </w:p>
    <w:p w14:paraId="20D9162A" w14:textId="555CC963" w:rsidR="00D93457" w:rsidRDefault="00D93457" w:rsidP="00D9345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kern w:val="24"/>
          <w:sz w:val="40"/>
          <w:szCs w:val="40"/>
          <w:lang w:val="es-ES_tradnl"/>
        </w:rPr>
        <w:t>Revisi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n espec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>í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fica 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>sobre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especialidad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y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preparaci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>ó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n 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>acad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>é</w:t>
      </w:r>
      <w:r w:rsidR="00CC3449">
        <w:rPr>
          <w:rFonts w:ascii="Calibri" w:hAnsi="Times New Roman" w:cs="Calibri"/>
          <w:kern w:val="24"/>
          <w:sz w:val="40"/>
          <w:szCs w:val="40"/>
          <w:lang w:val="es-ES_tradnl"/>
        </w:rPr>
        <w:t>mica</w:t>
      </w:r>
      <w:r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de los proveedores.</w:t>
      </w:r>
    </w:p>
    <w:p w14:paraId="74CF43BB" w14:textId="77777777" w:rsidR="00D93457" w:rsidRDefault="00D93457" w:rsidP="00D93457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</w:p>
    <w:p w14:paraId="4EDDAD41" w14:textId="2BE92BBB" w:rsidR="00D93457" w:rsidRDefault="00D93457" w:rsidP="00D93457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 w:rsidRPr="00565566"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t>L</w:t>
      </w:r>
      <w:r w:rsidRPr="00D93457"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  <w:t>o que dijo un cliente:</w:t>
      </w:r>
      <w:r w:rsidRPr="00D93457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</w:t>
      </w:r>
    </w:p>
    <w:p w14:paraId="2B3F7602" w14:textId="6F6156FA" w:rsidR="00D93457" w:rsidRDefault="00D93457" w:rsidP="00D93457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“</w:t>
      </w:r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Que bonito, es como Google </w:t>
      </w:r>
      <w:proofErr w:type="spellStart"/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Maps</w:t>
      </w:r>
      <w:proofErr w:type="spellEnd"/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 xml:space="preserve"> y Apple </w:t>
      </w:r>
      <w:proofErr w:type="spellStart"/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maps</w:t>
      </w:r>
      <w:proofErr w:type="spellEnd"/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”</w:t>
      </w:r>
      <w:r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  <w:t>.</w:t>
      </w:r>
    </w:p>
    <w:p w14:paraId="0452ACB6" w14:textId="72B86734" w:rsidR="00B60733" w:rsidRDefault="00B60733" w:rsidP="00D93457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i/>
          <w:iCs/>
          <w:kern w:val="24"/>
          <w:sz w:val="40"/>
          <w:szCs w:val="40"/>
          <w:lang w:val="es-ES_tradnl"/>
        </w:rPr>
      </w:pPr>
    </w:p>
    <w:p w14:paraId="2FD3D41D" w14:textId="7D8B2662" w:rsidR="00B60733" w:rsidRDefault="00B60733" w:rsidP="00D93457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kern w:val="24"/>
          <w:sz w:val="40"/>
          <w:szCs w:val="40"/>
          <w:lang w:val="es-ES_tradnl"/>
        </w:rPr>
      </w:pPr>
      <w:r w:rsidRPr="00B60733">
        <w:rPr>
          <w:rFonts w:ascii="Calibri" w:hAnsi="Times New Roman" w:cs="Calibri"/>
          <w:kern w:val="24"/>
          <w:sz w:val="40"/>
          <w:szCs w:val="40"/>
          <w:lang w:val="es-ES_tradnl"/>
        </w:rPr>
        <w:t>[</w:t>
      </w:r>
      <w:proofErr w:type="spellStart"/>
      <w:r w:rsidRPr="00B60733">
        <w:rPr>
          <w:rFonts w:ascii="Calibri" w:hAnsi="Times New Roman" w:cs="Calibri"/>
          <w:kern w:val="24"/>
          <w:sz w:val="40"/>
          <w:szCs w:val="40"/>
          <w:lang w:val="es-ES_tradnl"/>
        </w:rPr>
        <w:t>Slide</w:t>
      </w:r>
      <w:proofErr w:type="spellEnd"/>
      <w:r w:rsidRPr="00B60733">
        <w:rPr>
          <w:rFonts w:ascii="Calibri" w:hAnsi="Times New Roman" w:cs="Calibri"/>
          <w:kern w:val="24"/>
          <w:sz w:val="40"/>
          <w:szCs w:val="40"/>
          <w:lang w:val="es-ES_tradnl"/>
        </w:rPr>
        <w:t xml:space="preserve"> 28]</w:t>
      </w:r>
    </w:p>
    <w:p w14:paraId="031B6273" w14:textId="589552BE" w:rsidR="0082520C" w:rsidRPr="00B60733" w:rsidRDefault="00B60733" w:rsidP="0082520C">
      <w:pPr>
        <w:autoSpaceDE w:val="0"/>
        <w:autoSpaceDN w:val="0"/>
        <w:adjustRightInd w:val="0"/>
        <w:spacing w:after="0" w:line="240" w:lineRule="auto"/>
        <w:rPr>
          <w:rFonts w:ascii="Calibri" w:hAnsi="Times New Roman" w:cs="Calibri"/>
          <w:b/>
          <w:bCs/>
          <w:kern w:val="24"/>
          <w:sz w:val="40"/>
          <w:szCs w:val="40"/>
          <w:lang w:val="es-ES_tradnl"/>
        </w:rPr>
      </w:pPr>
      <w:r w:rsidRPr="00B60733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Aplicaci</w:t>
      </w:r>
      <w:r w:rsidRPr="00B60733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B60733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 m</w:t>
      </w:r>
      <w:r w:rsidRPr="00B60733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Pr="00B60733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vil para miembros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ab/>
      </w:r>
    </w:p>
    <w:p w14:paraId="4C9C8428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u w:val="single"/>
          <w:lang w:val="es-ES_tradnl"/>
        </w:rPr>
      </w:pPr>
    </w:p>
    <w:p w14:paraId="2B86DD15" w14:textId="3764F0B3" w:rsidR="0082520C" w:rsidRDefault="0009303A" w:rsidP="0082520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Times New Roman" w:cs="Arial"/>
          <w:kern w:val="24"/>
          <w:sz w:val="40"/>
          <w:szCs w:val="4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Para una de</w:t>
      </w:r>
      <w:r w:rsidR="000A7D70" w:rsidRPr="00B35A36">
        <w:rPr>
          <w:rFonts w:ascii="Arial" w:hAnsi="Times New Roman" w:cs="Arial"/>
          <w:kern w:val="24"/>
          <w:sz w:val="60"/>
          <w:szCs w:val="60"/>
          <w:lang w:val="es-ES_tradnl"/>
        </w:rPr>
        <w:t>m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ostraci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n </w:t>
      </w:r>
      <w:r w:rsidR="00EC53D3">
        <w:rPr>
          <w:rFonts w:ascii="Arial" w:hAnsi="Times New Roman" w:cs="Arial"/>
          <w:kern w:val="24"/>
          <w:sz w:val="60"/>
          <w:szCs w:val="60"/>
          <w:lang w:val="es-ES_tradnl"/>
        </w:rPr>
        <w:t xml:space="preserve">breve 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de la aplicaci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n 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m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vil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966927">
        <w:rPr>
          <w:rFonts w:ascii="Arial" w:hAnsi="Times New Roman" w:cs="Arial"/>
          <w:kern w:val="24"/>
          <w:sz w:val="60"/>
          <w:szCs w:val="60"/>
          <w:lang w:val="es-ES_tradnl"/>
        </w:rPr>
        <w:t>ingrese a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: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hyperlink r:id="rId5" w:history="1">
        <w:r w:rsidR="006D31B9" w:rsidRPr="00B35A36">
          <w:rPr>
            <w:rStyle w:val="Hyperlink"/>
            <w:rFonts w:ascii="Arial" w:hAnsi="Times New Roman" w:cs="Arial"/>
            <w:kern w:val="24"/>
            <w:sz w:val="40"/>
            <w:szCs w:val="40"/>
            <w:lang w:val="es-ES_tradnl"/>
          </w:rPr>
          <w:t>https://youtu.be/67HNtXCgO68</w:t>
        </w:r>
      </w:hyperlink>
    </w:p>
    <w:p w14:paraId="177415CF" w14:textId="5B756536" w:rsidR="00B60733" w:rsidRDefault="00B60733" w:rsidP="0082520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Times New Roman" w:cs="Arial"/>
          <w:kern w:val="24"/>
          <w:sz w:val="40"/>
          <w:szCs w:val="40"/>
          <w:lang w:val="es-ES_tradnl"/>
        </w:rPr>
      </w:pPr>
    </w:p>
    <w:p w14:paraId="41B8BF9B" w14:textId="77777777" w:rsidR="00B60733" w:rsidRPr="00B35A36" w:rsidRDefault="00B6073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u w:val="single"/>
          <w:lang w:val="es-ES_tradnl"/>
        </w:rPr>
      </w:pPr>
    </w:p>
    <w:p w14:paraId="6FDC4458" w14:textId="52C3CD8D" w:rsidR="006D31B9" w:rsidRPr="00B35A36" w:rsidRDefault="00B6073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0"/>
          <w:szCs w:val="4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0"/>
          <w:szCs w:val="40"/>
          <w:lang w:val="es-ES_tradnl"/>
        </w:rPr>
        <w:t xml:space="preserve"> 29]</w:t>
      </w:r>
    </w:p>
    <w:p w14:paraId="7036DC60" w14:textId="135B6363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proofErr w:type="spellStart"/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Sharecare</w:t>
      </w:r>
      <w:proofErr w:type="spellEnd"/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App</w:t>
      </w:r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(</w:t>
      </w:r>
      <w:r w:rsidR="00565566">
        <w:rPr>
          <w:rFonts w:ascii="Arial" w:hAnsi="Times New Roman" w:cs="Arial"/>
          <w:kern w:val="24"/>
          <w:sz w:val="60"/>
          <w:szCs w:val="60"/>
          <w:lang w:val="es-ES_tradnl"/>
        </w:rPr>
        <w:t>A</w:t>
      </w:r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>plicaci</w:t>
      </w:r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n </w:t>
      </w:r>
      <w:proofErr w:type="spellStart"/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>Sharecare</w:t>
      </w:r>
      <w:proofErr w:type="spellEnd"/>
      <w:r w:rsidR="00FB02AF" w:rsidRPr="00B35A36">
        <w:rPr>
          <w:rFonts w:ascii="Arial" w:hAnsi="Times New Roman" w:cs="Arial"/>
          <w:kern w:val="24"/>
          <w:sz w:val="60"/>
          <w:szCs w:val="60"/>
          <w:lang w:val="es-ES_tradnl"/>
        </w:rPr>
        <w:t>)</w:t>
      </w:r>
    </w:p>
    <w:p w14:paraId="03B14B2F" w14:textId="3CB17B68" w:rsidR="006D31B9" w:rsidRDefault="006D31B9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8355EBC" w14:textId="77777777" w:rsidR="00565566" w:rsidRDefault="00B6073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 w:rsidR="0056556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30]</w:t>
      </w:r>
    </w:p>
    <w:p w14:paraId="15674339" w14:textId="77777777" w:rsidR="00565566" w:rsidRDefault="00565566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FD80ECF" w14:textId="52800C5E" w:rsidR="00B60733" w:rsidRPr="00B35A36" w:rsidRDefault="00B60733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</w:p>
    <w:p w14:paraId="439E0ABD" w14:textId="761FBBF9" w:rsidR="0082520C" w:rsidRDefault="00B60733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Sharecare</w:t>
      </w:r>
      <w:proofErr w:type="spellEnd"/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(</w:t>
      </w:r>
      <w:r w:rsidR="004B5F04" w:rsidRPr="00B35A36">
        <w:rPr>
          <w:rFonts w:ascii="Arial" w:hAnsi="Times New Roman" w:cs="Arial"/>
          <w:kern w:val="24"/>
          <w:sz w:val="60"/>
          <w:szCs w:val="60"/>
          <w:lang w:val="es-ES_tradnl"/>
        </w:rPr>
        <w:t>Reemplazo</w:t>
      </w:r>
      <w:r w:rsidR="00657C56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565566">
        <w:rPr>
          <w:rFonts w:ascii="Arial" w:hAnsi="Times New Roman" w:cs="Arial"/>
          <w:kern w:val="24"/>
          <w:sz w:val="60"/>
          <w:szCs w:val="60"/>
          <w:lang w:val="es-ES_tradnl"/>
        </w:rPr>
        <w:t>para</w:t>
      </w:r>
      <w:r w:rsidR="00657C56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una buena condici</w:t>
      </w:r>
      <w:r w:rsidR="00657C56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57C56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n 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f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="00F3401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sica</w:t>
      </w:r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)</w:t>
      </w:r>
    </w:p>
    <w:p w14:paraId="3A7B3CD0" w14:textId="24D8CD0F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C3F7598" w14:textId="77E76C78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31]</w:t>
      </w:r>
    </w:p>
    <w:p w14:paraId="04393ACC" w14:textId="2113863B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Sharecare</w:t>
      </w:r>
      <w:proofErr w:type="spellEnd"/>
    </w:p>
    <w:p w14:paraId="05115589" w14:textId="050B22EB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747430D" w14:textId="769FC55D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REALAGE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[edad real].</w:t>
      </w:r>
    </w:p>
    <w:p w14:paraId="6A638076" w14:textId="77777777" w:rsidR="00666D9D" w:rsidRDefault="00666D9D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064865D" w14:textId="06441C7E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NEXT GENERATION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[pr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xima generaci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n].</w:t>
      </w:r>
    </w:p>
    <w:p w14:paraId="7E05B748" w14:textId="77777777" w:rsidR="00666D9D" w:rsidRDefault="00666D9D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74D9E712" w14:textId="65D55B1A" w:rsidR="00565566" w:rsidRPr="00B35A3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HEALTH RISK ASSESSMENT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[evaluaci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>n sobre los riesgos de</w:t>
      </w:r>
      <w:r w:rsidR="00152670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la</w:t>
      </w:r>
      <w:r w:rsidR="00666D9D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salud].</w:t>
      </w:r>
    </w:p>
    <w:p w14:paraId="210EC523" w14:textId="77777777" w:rsidR="006D31B9" w:rsidRPr="00B35A36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5969E0D4" w14:textId="6956B2C4" w:rsidR="0056556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  <w:proofErr w:type="spellStart"/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>RealAge</w:t>
      </w:r>
      <w:proofErr w:type="spellEnd"/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(Edad real) le da un</w:t>
      </w:r>
      <w:r w:rsidR="00152670">
        <w:rPr>
          <w:rFonts w:ascii="Arial" w:hAnsi="Times New Roman" w:cs="Arial"/>
          <w:kern w:val="24"/>
          <w:sz w:val="28"/>
          <w:szCs w:val="28"/>
          <w:lang w:val="es-ES_tradnl"/>
        </w:rPr>
        <w:t>a</w:t>
      </w:r>
      <w:r w:rsidR="00F3401C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medida</w:t>
      </w:r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precisa de le edad actual de su cuerpo versus su </w:t>
      </w:r>
      <w:r w:rsidR="00565566">
        <w:rPr>
          <w:rFonts w:ascii="Arial" w:hAnsi="Times New Roman" w:cs="Arial"/>
          <w:kern w:val="24"/>
          <w:sz w:val="28"/>
          <w:szCs w:val="28"/>
          <w:lang w:val="es-ES_tradnl"/>
        </w:rPr>
        <w:t>e</w:t>
      </w:r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dad de conformidad con </w:t>
      </w:r>
      <w:r w:rsidR="0056556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la </w:t>
      </w:r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>fecha de</w:t>
      </w:r>
      <w:r w:rsidR="0056556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su</w:t>
      </w:r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na</w:t>
      </w:r>
      <w:r w:rsidR="00F3401C">
        <w:rPr>
          <w:rFonts w:ascii="Arial" w:hAnsi="Times New Roman" w:cs="Arial"/>
          <w:kern w:val="24"/>
          <w:sz w:val="28"/>
          <w:szCs w:val="28"/>
          <w:lang w:val="es-ES_tradnl"/>
        </w:rPr>
        <w:t>c</w:t>
      </w:r>
      <w:r w:rsidR="00B06FAA"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imiento. </w:t>
      </w:r>
    </w:p>
    <w:p w14:paraId="72077B0A" w14:textId="09B561CB" w:rsidR="0082520C" w:rsidRDefault="00B06FA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lastRenderedPageBreak/>
        <w:t xml:space="preserve">Los miembros reciben recomendaciones </w:t>
      </w:r>
      <w:r w:rsidR="00152670">
        <w:rPr>
          <w:rFonts w:ascii="Arial" w:hAnsi="Times New Roman" w:cs="Arial"/>
          <w:kern w:val="24"/>
          <w:sz w:val="28"/>
          <w:szCs w:val="28"/>
          <w:lang w:val="es-ES_tradnl"/>
        </w:rPr>
        <w:t xml:space="preserve">personalizadas </w:t>
      </w: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sobre como </w:t>
      </w:r>
      <w:r w:rsidR="00F3401C" w:rsidRPr="00B35A36">
        <w:rPr>
          <w:rFonts w:ascii="Arial" w:hAnsi="Times New Roman" w:cs="Arial"/>
          <w:kern w:val="24"/>
          <w:sz w:val="28"/>
          <w:szCs w:val="28"/>
          <w:lang w:val="es-ES_tradnl"/>
        </w:rPr>
        <w:t>reducir</w:t>
      </w: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su </w:t>
      </w:r>
      <w:proofErr w:type="spellStart"/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>EdadReal</w:t>
      </w:r>
      <w:proofErr w:type="spellEnd"/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>,</w:t>
      </w:r>
      <w:r w:rsidR="0056556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lo cual </w:t>
      </w: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crea curiosidad </w:t>
      </w:r>
      <w:r w:rsidR="00F3401C" w:rsidRPr="00B35A36">
        <w:rPr>
          <w:rFonts w:ascii="Arial" w:hAnsi="Times New Roman" w:cs="Arial"/>
          <w:kern w:val="24"/>
          <w:sz w:val="28"/>
          <w:szCs w:val="28"/>
          <w:lang w:val="es-ES_tradnl"/>
        </w:rPr>
        <w:t>intr</w:t>
      </w:r>
      <w:r w:rsidR="00F3401C" w:rsidRPr="00B35A36">
        <w:rPr>
          <w:rFonts w:ascii="Arial" w:hAnsi="Times New Roman" w:cs="Arial"/>
          <w:kern w:val="24"/>
          <w:sz w:val="28"/>
          <w:szCs w:val="28"/>
          <w:lang w:val="es-ES_tradnl"/>
        </w:rPr>
        <w:t>í</w:t>
      </w:r>
      <w:r w:rsidR="00F3401C" w:rsidRPr="00B35A36">
        <w:rPr>
          <w:rFonts w:ascii="Arial" w:hAnsi="Times New Roman" w:cs="Arial"/>
          <w:kern w:val="24"/>
          <w:sz w:val="28"/>
          <w:szCs w:val="28"/>
          <w:lang w:val="es-ES_tradnl"/>
        </w:rPr>
        <w:t>nseca</w:t>
      </w: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y le </w:t>
      </w:r>
      <w:r w:rsidR="002D619F">
        <w:rPr>
          <w:rFonts w:ascii="Arial" w:hAnsi="Times New Roman" w:cs="Arial"/>
          <w:kern w:val="24"/>
          <w:sz w:val="28"/>
          <w:szCs w:val="28"/>
          <w:lang w:val="es-ES_tradnl"/>
        </w:rPr>
        <w:t>mueve a</w:t>
      </w:r>
      <w:r w:rsidRPr="00B35A36">
        <w:rPr>
          <w:rFonts w:ascii="Arial" w:hAnsi="Times New Roman" w:cs="Arial"/>
          <w:kern w:val="24"/>
          <w:sz w:val="28"/>
          <w:szCs w:val="28"/>
          <w:lang w:val="es-ES_tradnl"/>
        </w:rPr>
        <w:t xml:space="preserve"> continuar participando</w:t>
      </w:r>
      <w:r w:rsidR="00EC53D3">
        <w:rPr>
          <w:rFonts w:ascii="Arial" w:hAnsi="Times New Roman" w:cs="Arial"/>
          <w:kern w:val="24"/>
          <w:sz w:val="28"/>
          <w:szCs w:val="28"/>
          <w:lang w:val="es-ES_tradnl"/>
        </w:rPr>
        <w:t>.</w:t>
      </w:r>
    </w:p>
    <w:p w14:paraId="5D39C14F" w14:textId="0BB9D556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</w:p>
    <w:p w14:paraId="7339EB5A" w14:textId="1006D4DC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</w:p>
    <w:p w14:paraId="7120A475" w14:textId="5605103C" w:rsid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kern w:val="24"/>
          <w:sz w:val="28"/>
          <w:szCs w:val="28"/>
          <w:lang w:val="es-ES_tradnl"/>
        </w:rPr>
        <w:tab/>
      </w:r>
      <w:r w:rsidRPr="00565566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43M</w:t>
      </w:r>
    </w:p>
    <w:p w14:paraId="1B4CA517" w14:textId="2CF82AF1" w:rsidR="00565566" w:rsidRPr="00565566" w:rsidRDefault="0056556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</w:pP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ab/>
        <w:t xml:space="preserve">Prueba </w:t>
      </w:r>
      <w:r w:rsidR="00EC53D3"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 xml:space="preserve">de la edad </w:t>
      </w:r>
      <w:r>
        <w:rPr>
          <w:rFonts w:ascii="Arial" w:hAnsi="Times New Roman" w:cs="Arial"/>
          <w:b/>
          <w:bCs/>
          <w:kern w:val="24"/>
          <w:sz w:val="28"/>
          <w:szCs w:val="28"/>
          <w:lang w:val="es-ES_tradnl"/>
        </w:rPr>
        <w:t>real para usuarios</w:t>
      </w:r>
    </w:p>
    <w:p w14:paraId="24081AC2" w14:textId="791F6261" w:rsidR="006D31B9" w:rsidRDefault="006D31B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</w:p>
    <w:p w14:paraId="440E2949" w14:textId="526F1C5A" w:rsidR="00024A6A" w:rsidRPr="00B35A36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8"/>
          <w:szCs w:val="28"/>
          <w:lang w:val="es-ES_tradnl"/>
        </w:rPr>
      </w:pPr>
      <w:r>
        <w:rPr>
          <w:rFonts w:ascii="Arial" w:hAnsi="Times New Roman" w:cs="Arial"/>
          <w:kern w:val="24"/>
          <w:sz w:val="28"/>
          <w:szCs w:val="2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28"/>
          <w:szCs w:val="2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28"/>
          <w:szCs w:val="28"/>
          <w:lang w:val="es-ES_tradnl"/>
        </w:rPr>
        <w:t xml:space="preserve"> 32]</w:t>
      </w:r>
    </w:p>
    <w:p w14:paraId="65F73C25" w14:textId="77777777" w:rsidR="0082520C" w:rsidRPr="00024A6A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proofErr w:type="spellStart"/>
      <w:r w:rsidRPr="00024A6A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Sharecare</w:t>
      </w:r>
      <w:proofErr w:type="spellEnd"/>
    </w:p>
    <w:p w14:paraId="58CB5612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BB1C955" w14:textId="1ABF3CD1" w:rsidR="0082520C" w:rsidRPr="00B35A36" w:rsidRDefault="00B06FA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PERFIL </w:t>
      </w:r>
      <w:r w:rsidR="00132054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M</w:t>
      </w:r>
      <w:r w:rsidR="00132054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É</w:t>
      </w:r>
      <w:r w:rsidR="00132054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DICO PERSONAL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 </w:t>
      </w:r>
      <w:r w:rsidR="0083522F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Y</w:t>
      </w:r>
      <w:r w:rsidR="0082520C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br/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TOD</w:t>
      </w:r>
      <w:r w:rsidR="00D85F23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O SOBRE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 </w:t>
      </w:r>
      <w:r w:rsidR="00573331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LA ATENCI</w:t>
      </w:r>
      <w:r w:rsidR="00573331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Ó</w:t>
      </w:r>
      <w:r w:rsidR="00573331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N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 A SU SALUD EN UN SOLO LUGAR.</w:t>
      </w:r>
      <w:r w:rsidR="0082520C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 </w:t>
      </w:r>
    </w:p>
    <w:p w14:paraId="3E857EB9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225B4591" w14:textId="4954BAB5" w:rsidR="00861D5B" w:rsidRPr="00B35A36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33]</w:t>
      </w:r>
    </w:p>
    <w:p w14:paraId="228894A8" w14:textId="528B8BAB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proofErr w:type="spellStart"/>
      <w:r w:rsidRPr="00024A6A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Sharecare</w:t>
      </w:r>
      <w:proofErr w:type="spellEnd"/>
    </w:p>
    <w:p w14:paraId="4E79F7C3" w14:textId="77777777" w:rsidR="00024A6A" w:rsidRPr="00024A6A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6CBBC7B9" w14:textId="20841A33" w:rsidR="0082520C" w:rsidRPr="00B35A36" w:rsidRDefault="009A225C" w:rsidP="0082520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kern w:val="24"/>
          <w:sz w:val="60"/>
          <w:szCs w:val="60"/>
          <w:lang w:val="es-ES_tradnl"/>
        </w:rPr>
      </w:pP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SEGUIMIENTO DIARIO</w:t>
      </w:r>
      <w:r w:rsidR="0082520C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 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DIRIGIDO</w:t>
      </w:r>
      <w:r w:rsidR="0082520C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br/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A </w:t>
      </w:r>
      <w:r w:rsidR="003C062F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LOS 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H</w:t>
      </w:r>
      <w:r w:rsidR="00573331"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>Á</w:t>
      </w:r>
      <w:r w:rsidRPr="00B35A36">
        <w:rPr>
          <w:rFonts w:ascii="Arial" w:eastAsia="Times New Roman" w:hAnsi="Times New Roman" w:cs="Arial"/>
          <w:kern w:val="24"/>
          <w:sz w:val="60"/>
          <w:szCs w:val="60"/>
          <w:lang w:val="es-ES_tradnl"/>
        </w:rPr>
        <w:t xml:space="preserve">BITOS DE SALUD A LARGO PLAZO </w:t>
      </w:r>
    </w:p>
    <w:p w14:paraId="7AE9E41D" w14:textId="0E8C3780" w:rsidR="00861D5B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439F301" w14:textId="1AB1F37E" w:rsidR="00DA206C" w:rsidRPr="00B35A36" w:rsidRDefault="00DA206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34]</w:t>
      </w:r>
    </w:p>
    <w:p w14:paraId="79E1198D" w14:textId="2B088B38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51"/>
          <w:szCs w:val="51"/>
          <w:lang w:val="es-ES_tradnl"/>
        </w:rPr>
      </w:pPr>
      <w:proofErr w:type="spellStart"/>
      <w:r w:rsidRPr="00024A6A">
        <w:rPr>
          <w:rFonts w:ascii="Arial" w:hAnsi="Times New Roman" w:cs="Arial"/>
          <w:b/>
          <w:bCs/>
          <w:kern w:val="24"/>
          <w:sz w:val="51"/>
          <w:szCs w:val="51"/>
          <w:lang w:val="es-ES_tradnl"/>
        </w:rPr>
        <w:t>Sharecare</w:t>
      </w:r>
      <w:proofErr w:type="spellEnd"/>
    </w:p>
    <w:p w14:paraId="01D1BDA3" w14:textId="77777777" w:rsidR="00024A6A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51"/>
          <w:szCs w:val="51"/>
          <w:lang w:val="es-ES_tradnl"/>
        </w:rPr>
      </w:pPr>
    </w:p>
    <w:p w14:paraId="1E8635CD" w14:textId="3919BA30" w:rsidR="00024A6A" w:rsidRPr="00024A6A" w:rsidRDefault="00024A6A" w:rsidP="00024A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51"/>
          <w:szCs w:val="51"/>
          <w:lang w:val="es-ES_tradnl"/>
        </w:rPr>
      </w:pPr>
      <w:r>
        <w:rPr>
          <w:rFonts w:ascii="Arial" w:hAnsi="Times New Roman" w:cs="Arial"/>
          <w:kern w:val="24"/>
          <w:sz w:val="51"/>
          <w:szCs w:val="51"/>
          <w:lang w:val="es-ES_tradnl"/>
        </w:rPr>
        <w:t>Caracter</w:t>
      </w:r>
      <w:r>
        <w:rPr>
          <w:rFonts w:ascii="Arial" w:hAnsi="Times New Roman" w:cs="Arial"/>
          <w:kern w:val="24"/>
          <w:sz w:val="51"/>
          <w:szCs w:val="51"/>
          <w:lang w:val="es-ES_tradnl"/>
        </w:rPr>
        <w:t>í</w:t>
      </w:r>
      <w:r>
        <w:rPr>
          <w:rFonts w:ascii="Arial" w:hAnsi="Times New Roman" w:cs="Arial"/>
          <w:kern w:val="24"/>
          <w:sz w:val="51"/>
          <w:szCs w:val="51"/>
          <w:lang w:val="es-ES_tradnl"/>
        </w:rPr>
        <w:t>sticas del programa</w:t>
      </w:r>
    </w:p>
    <w:p w14:paraId="298A05C6" w14:textId="2F0C4529" w:rsidR="00024A6A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51"/>
          <w:szCs w:val="51"/>
          <w:lang w:val="es-ES_tradnl"/>
        </w:rPr>
      </w:pPr>
    </w:p>
    <w:p w14:paraId="04C613A2" w14:textId="77777777" w:rsidR="00024A6A" w:rsidRPr="00024A6A" w:rsidRDefault="00024A6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4B9E4184" w14:textId="50452F94" w:rsidR="0082520C" w:rsidRPr="00024A6A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ELIGI</w:t>
      </w:r>
      <w:r w:rsidR="009A225C"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>BILIDAD</w:t>
      </w:r>
      <w:r w:rsidRPr="00B35A36">
        <w:rPr>
          <w:rFonts w:ascii="Arial" w:hAnsi="Times New Roman" w:cs="Arial"/>
          <w:b/>
          <w:bCs/>
          <w:kern w:val="24"/>
          <w:sz w:val="40"/>
          <w:szCs w:val="40"/>
          <w:lang w:val="es-ES_tradnl"/>
        </w:rPr>
        <w:t xml:space="preserve">: </w:t>
      </w:r>
    </w:p>
    <w:p w14:paraId="11443235" w14:textId="06EDD53F" w:rsidR="0082520C" w:rsidRDefault="009A225C" w:rsidP="00024A6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024A6A">
        <w:rPr>
          <w:rFonts w:ascii="Arial" w:hAnsi="Times New Roman" w:cs="Arial"/>
          <w:kern w:val="24"/>
          <w:sz w:val="40"/>
          <w:szCs w:val="40"/>
          <w:lang w:val="es-ES_tradnl"/>
        </w:rPr>
        <w:t>Hasta un m</w:t>
      </w:r>
      <w:r w:rsidRPr="00024A6A">
        <w:rPr>
          <w:rFonts w:ascii="Arial" w:hAnsi="Times New Roman" w:cs="Arial"/>
          <w:kern w:val="24"/>
          <w:sz w:val="40"/>
          <w:szCs w:val="40"/>
          <w:lang w:val="es-ES_tradnl"/>
        </w:rPr>
        <w:t>á</w:t>
      </w:r>
      <w:r w:rsidRPr="00024A6A">
        <w:rPr>
          <w:rFonts w:ascii="Arial" w:hAnsi="Times New Roman" w:cs="Arial"/>
          <w:kern w:val="24"/>
          <w:sz w:val="40"/>
          <w:szCs w:val="40"/>
          <w:lang w:val="es-ES_tradnl"/>
        </w:rPr>
        <w:t xml:space="preserve">ximo de dos (2) miembros </w:t>
      </w:r>
      <w:r w:rsidR="009C7FEA">
        <w:rPr>
          <w:rFonts w:ascii="Arial" w:hAnsi="Times New Roman" w:cs="Arial"/>
          <w:kern w:val="24"/>
          <w:sz w:val="40"/>
          <w:szCs w:val="40"/>
          <w:lang w:val="es-ES_tradnl"/>
        </w:rPr>
        <w:t>mayores de 18 a</w:t>
      </w:r>
      <w:r w:rsidR="009C7FEA">
        <w:rPr>
          <w:rFonts w:ascii="Arial" w:hAnsi="Times New Roman" w:cs="Arial"/>
          <w:kern w:val="24"/>
          <w:sz w:val="40"/>
          <w:szCs w:val="40"/>
          <w:lang w:val="es-ES_tradnl"/>
        </w:rPr>
        <w:t>ñ</w:t>
      </w:r>
      <w:r w:rsidR="009C7FEA">
        <w:rPr>
          <w:rFonts w:ascii="Arial" w:hAnsi="Times New Roman" w:cs="Arial"/>
          <w:kern w:val="24"/>
          <w:sz w:val="40"/>
          <w:szCs w:val="40"/>
          <w:lang w:val="es-ES_tradnl"/>
        </w:rPr>
        <w:t>os</w:t>
      </w:r>
      <w:r w:rsidR="003C062F">
        <w:rPr>
          <w:rFonts w:ascii="Arial" w:hAnsi="Times New Roman" w:cs="Arial"/>
          <w:kern w:val="24"/>
          <w:sz w:val="40"/>
          <w:szCs w:val="40"/>
          <w:lang w:val="es-ES_tradnl"/>
        </w:rPr>
        <w:t>,</w:t>
      </w:r>
      <w:r w:rsidR="009C7FEA">
        <w:rPr>
          <w:rFonts w:ascii="Arial" w:hAnsi="Times New Roman" w:cs="Arial"/>
          <w:kern w:val="24"/>
          <w:sz w:val="40"/>
          <w:szCs w:val="40"/>
          <w:lang w:val="es-ES_tradnl"/>
        </w:rPr>
        <w:t xml:space="preserve"> </w:t>
      </w:r>
      <w:r w:rsidRPr="00024A6A">
        <w:rPr>
          <w:rFonts w:ascii="Arial" w:hAnsi="Times New Roman" w:cs="Arial"/>
          <w:kern w:val="24"/>
          <w:sz w:val="40"/>
          <w:szCs w:val="40"/>
          <w:lang w:val="es-ES_tradnl"/>
        </w:rPr>
        <w:t>por contrato</w:t>
      </w:r>
      <w:r w:rsidR="009C7FEA">
        <w:rPr>
          <w:rFonts w:ascii="Arial" w:hAnsi="Times New Roman" w:cs="Arial"/>
          <w:kern w:val="24"/>
          <w:sz w:val="40"/>
          <w:szCs w:val="40"/>
          <w:lang w:val="es-ES_tradnl"/>
        </w:rPr>
        <w:t>.</w:t>
      </w:r>
    </w:p>
    <w:p w14:paraId="2BF36376" w14:textId="333B7DC2" w:rsidR="004F2337" w:rsidRDefault="004F2337" w:rsidP="004F23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0C5457CB" w14:textId="7CF011A9" w:rsidR="004F2337" w:rsidRDefault="004F2337" w:rsidP="004F23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Actividad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  <w:t>Duraci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ó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n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  <w:t>Incentivo</w:t>
      </w:r>
    </w:p>
    <w:p w14:paraId="04909610" w14:textId="78EC7C5B" w:rsidR="004F2337" w:rsidRPr="00024A6A" w:rsidRDefault="004F2337" w:rsidP="006A1901">
      <w:pPr>
        <w:pStyle w:val="ListParagraph"/>
        <w:autoSpaceDE w:val="0"/>
        <w:autoSpaceDN w:val="0"/>
        <w:adjustRightInd w:val="0"/>
        <w:spacing w:after="0" w:line="240" w:lineRule="auto"/>
        <w:ind w:left="3600" w:hanging="2880"/>
        <w:rPr>
          <w:rFonts w:ascii="Arial" w:hAnsi="Times New Roman" w:cs="Arial"/>
          <w:kern w:val="24"/>
          <w:sz w:val="40"/>
          <w:szCs w:val="40"/>
          <w:lang w:val="es-ES_tradnl"/>
        </w:rPr>
      </w:pPr>
      <w:r>
        <w:rPr>
          <w:rFonts w:ascii="Arial" w:hAnsi="Times New Roman" w:cs="Arial"/>
          <w:kern w:val="24"/>
          <w:sz w:val="40"/>
          <w:szCs w:val="40"/>
          <w:lang w:val="es-ES_tradnl"/>
        </w:rPr>
        <w:t>7,500 pasos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  <w:t>21/30 d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í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>as</w:t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</w:r>
      <w:r>
        <w:rPr>
          <w:rFonts w:ascii="Arial" w:hAnsi="Times New Roman" w:cs="Arial"/>
          <w:kern w:val="24"/>
          <w:sz w:val="40"/>
          <w:szCs w:val="40"/>
          <w:lang w:val="es-ES_tradnl"/>
        </w:rPr>
        <w:tab/>
        <w:t>$20.00 por mes</w:t>
      </w:r>
    </w:p>
    <w:p w14:paraId="0046D926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ind w:left="506" w:hanging="506"/>
        <w:rPr>
          <w:rFonts w:ascii="Arial" w:hAnsi="Times New Roman" w:cs="Arial"/>
          <w:kern w:val="24"/>
          <w:sz w:val="23"/>
          <w:szCs w:val="23"/>
          <w:lang w:val="es-ES_tradnl"/>
        </w:rPr>
      </w:pPr>
    </w:p>
    <w:p w14:paraId="39053BA1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3"/>
          <w:szCs w:val="23"/>
          <w:lang w:val="es-ES_tradnl"/>
        </w:rPr>
      </w:pPr>
    </w:p>
    <w:p w14:paraId="18CD6B81" w14:textId="60CDFF67" w:rsidR="0082520C" w:rsidRPr="00B35A36" w:rsidRDefault="00DA206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35]</w:t>
      </w:r>
    </w:p>
    <w:p w14:paraId="1BA1F7D3" w14:textId="59CBEED5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proofErr w:type="spellStart"/>
      <w:r w:rsidRPr="00DA206C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Sharecare</w:t>
      </w:r>
      <w:proofErr w:type="spellEnd"/>
      <w:r w:rsidRPr="00DA206C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ab/>
      </w:r>
    </w:p>
    <w:p w14:paraId="7F964135" w14:textId="77777777" w:rsidR="00DA206C" w:rsidRPr="00DA206C" w:rsidRDefault="00DA206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2FAD29D4" w14:textId="45A93877" w:rsidR="0082520C" w:rsidRPr="00B35A36" w:rsidRDefault="009A225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De</w:t>
      </w:r>
      <w:r w:rsidR="00573331" w:rsidRPr="00B35A36">
        <w:rPr>
          <w:rFonts w:ascii="Arial" w:hAnsi="Times New Roman" w:cs="Arial"/>
          <w:kern w:val="24"/>
          <w:sz w:val="60"/>
          <w:szCs w:val="60"/>
          <w:lang w:val="es-ES_tradnl"/>
        </w:rPr>
        <w:t>m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ostraci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n </w:t>
      </w:r>
      <w:r w:rsidR="003C062F">
        <w:rPr>
          <w:rFonts w:ascii="Arial" w:hAnsi="Times New Roman" w:cs="Arial"/>
          <w:kern w:val="24"/>
          <w:sz w:val="60"/>
          <w:szCs w:val="60"/>
          <w:lang w:val="es-ES_tradnl"/>
        </w:rPr>
        <w:t>breve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</w:t>
      </w:r>
      <w:r w:rsidR="00573331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la plataforma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>Sharecare</w:t>
      </w:r>
      <w:proofErr w:type="spellEnd"/>
      <w:r w:rsidR="0082520C"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: 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r w:rsidR="0082520C" w:rsidRPr="00B35A36">
        <w:rPr>
          <w:rFonts w:ascii="Arial" w:hAnsi="Times New Roman" w:cs="Arial"/>
          <w:kern w:val="24"/>
          <w:sz w:val="40"/>
          <w:szCs w:val="40"/>
          <w:u w:val="single"/>
          <w:lang w:val="es-ES_tradnl"/>
        </w:rPr>
        <w:t>https://youtu.be/shTolFu_lkc</w:t>
      </w:r>
    </w:p>
    <w:p w14:paraId="212A6B21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735CA4E8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s-ES_tradnl"/>
        </w:rPr>
      </w:pPr>
    </w:p>
    <w:p w14:paraId="442F42E7" w14:textId="6D8B70C4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9720BD0" w14:textId="27A46DD8" w:rsidR="00666D9D" w:rsidRDefault="00666D9D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36]</w:t>
      </w:r>
    </w:p>
    <w:p w14:paraId="6A16B25C" w14:textId="77777777" w:rsidR="00666D9D" w:rsidRPr="00B35A36" w:rsidRDefault="00666D9D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426840A" w14:textId="77777777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4A45198" w14:textId="42466AE7" w:rsidR="0082520C" w:rsidRDefault="0082520C" w:rsidP="0060187E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proofErr w:type="spellStart"/>
      <w:r w:rsidRPr="0060187E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Omada</w:t>
      </w:r>
      <w:proofErr w:type="spellEnd"/>
    </w:p>
    <w:p w14:paraId="227FEA53" w14:textId="204D33CB" w:rsidR="0060187E" w:rsidRDefault="0060187E" w:rsidP="0060187E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1EDB0585" w14:textId="69160E36" w:rsidR="00861D5B" w:rsidRPr="00B35A36" w:rsidRDefault="0060187E" w:rsidP="00A4060E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37]</w:t>
      </w:r>
    </w:p>
    <w:p w14:paraId="6AF868F6" w14:textId="77777777" w:rsidR="0060187E" w:rsidRDefault="009A225C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 w:rsidRPr="0060187E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lastRenderedPageBreak/>
        <w:t>Un problema grande</w:t>
      </w:r>
      <w:r w:rsidR="0082520C" w:rsidRPr="0060187E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(</w:t>
      </w:r>
      <w:r w:rsidRPr="0060187E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y en aumento</w:t>
      </w:r>
      <w:r w:rsidR="0082520C" w:rsidRPr="0060187E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)</w:t>
      </w:r>
    </w:p>
    <w:p w14:paraId="536F75DD" w14:textId="0532050D" w:rsidR="0082520C" w:rsidRPr="0060187E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 w:rsidRPr="0060187E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 </w:t>
      </w:r>
    </w:p>
    <w:p w14:paraId="7609821D" w14:textId="7D0CA5A3" w:rsidR="0082520C" w:rsidRDefault="006E0D97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P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ORCENTAJE D</w:t>
      </w:r>
      <w:r w:rsidR="0060187E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E LA POBLACI</w:t>
      </w:r>
      <w:r w:rsidR="0060187E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Ó</w:t>
      </w:r>
      <w:r w:rsidR="0060187E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N DE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 ADULTOS EN ESTADOS 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UNIDOS 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BAJO RIESGO DE </w:t>
      </w:r>
      <w:r w:rsidR="0060187E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PADECER 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ENFERMEDADES CR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Ó</w:t>
      </w:r>
      <w:r w:rsidR="009A225C" w:rsidRPr="00B35A36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NICAS.</w:t>
      </w:r>
    </w:p>
    <w:p w14:paraId="4F5887FD" w14:textId="1265DDAA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</w:p>
    <w:p w14:paraId="5C7F4ECA" w14:textId="7F7630F4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RIESGO DE 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 xml:space="preserve">RIESGO DE 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 xml:space="preserve">RIESGO DE </w:t>
      </w:r>
    </w:p>
    <w:p w14:paraId="4B8EC6B8" w14:textId="4139334A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DIABETES: 3%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>DIABETES Y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>ENFERMEDAD</w:t>
      </w:r>
    </w:p>
    <w:p w14:paraId="5AA490CB" w14:textId="765391D6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>ENFERMEDAD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>DEL CORAZ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Ó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N: 38%</w:t>
      </w:r>
    </w:p>
    <w:p w14:paraId="32C2DD1B" w14:textId="7F0EB3A0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ab/>
        <w:t>DEL CORAZ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Ó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N: 32%</w:t>
      </w:r>
    </w:p>
    <w:p w14:paraId="720E0F1D" w14:textId="2066AD78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</w:p>
    <w:p w14:paraId="1E1997A8" w14:textId="3223A75A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Cada a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ñ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o entre el 5% y el 10%</w:t>
      </w:r>
    </w:p>
    <w:p w14:paraId="52E542F2" w14:textId="5D35D6A4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de </w:t>
      </w:r>
      <w:r w:rsidR="003C062F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las 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personas con </w:t>
      </w:r>
    </w:p>
    <w:p w14:paraId="78A56038" w14:textId="3FFCC2E2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prediabetes se </w:t>
      </w:r>
      <w:r w:rsidR="003C062F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les </w:t>
      </w: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convierte</w:t>
      </w:r>
    </w:p>
    <w:p w14:paraId="59366AA6" w14:textId="59E6A97D" w:rsidR="0060187E" w:rsidRDefault="0060187E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>en diabetes</w:t>
      </w:r>
      <w:r w:rsidR="00567848">
        <w:rPr>
          <w:rFonts w:ascii="Arial Narrow" w:hAnsi="Times New Roman" w:cs="Arial Narrow"/>
          <w:b/>
          <w:bCs/>
          <w:kern w:val="24"/>
          <w:sz w:val="30"/>
          <w:szCs w:val="30"/>
          <w:lang w:val="es-ES_tradnl"/>
        </w:rPr>
        <w:t xml:space="preserve">, </w:t>
      </w:r>
      <w:r w:rsidR="00567848">
        <w:rPr>
          <w:rFonts w:ascii="Arial Narrow" w:hAnsi="Times New Roman" w:cs="Arial Narrow"/>
          <w:kern w:val="24"/>
          <w:sz w:val="30"/>
          <w:szCs w:val="30"/>
          <w:lang w:val="es-ES_tradnl"/>
        </w:rPr>
        <w:t>con un costo</w:t>
      </w:r>
    </w:p>
    <w:p w14:paraId="0101106F" w14:textId="63DBA6E2" w:rsidR="00567848" w:rsidRPr="00567848" w:rsidRDefault="00567848" w:rsidP="0082520C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Arial Narrow"/>
          <w:kern w:val="24"/>
          <w:sz w:val="30"/>
          <w:szCs w:val="30"/>
          <w:lang w:val="es-ES_tradnl"/>
        </w:rPr>
      </w:pPr>
      <w:r>
        <w:rPr>
          <w:rFonts w:ascii="Arial Narrow" w:hAnsi="Times New Roman" w:cs="Arial Narrow"/>
          <w:kern w:val="24"/>
          <w:sz w:val="30"/>
          <w:szCs w:val="30"/>
          <w:lang w:val="es-ES_tradnl"/>
        </w:rPr>
        <w:t>gradual de $7,500.00 por persona</w:t>
      </w:r>
    </w:p>
    <w:p w14:paraId="65D182C7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192EA08" w14:textId="0FA46DF2" w:rsidR="00861D5B" w:rsidRPr="00B35A36" w:rsidRDefault="00A77DE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38]</w:t>
      </w:r>
    </w:p>
    <w:p w14:paraId="6C28F14C" w14:textId="321A87B3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A77DE7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OMADA</w:t>
      </w:r>
    </w:p>
    <w:p w14:paraId="3ED4AD01" w14:textId="77777777" w:rsidR="00A77DE7" w:rsidRPr="00A77DE7" w:rsidRDefault="00A77DE7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0CEAF9F4" w14:textId="40606BBD" w:rsidR="00E929F7" w:rsidRDefault="00A77DE7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LOS BENEFICIOS CLINICOS Y ECON</w:t>
      </w:r>
      <w:r w:rsidR="00DC1F0F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MICOS DE LOS PROGRAMAS DE </w:t>
      </w:r>
      <w:r w:rsidR="00751ADB">
        <w:rPr>
          <w:rFonts w:ascii="Arial" w:hAnsi="Times New Roman" w:cs="Arial"/>
          <w:kern w:val="24"/>
          <w:sz w:val="48"/>
          <w:szCs w:val="48"/>
          <w:lang w:val="es-ES_tradnl"/>
        </w:rPr>
        <w:t>INTERVENCI</w:t>
      </w:r>
      <w:r w:rsidR="00751AD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751ADB">
        <w:rPr>
          <w:rFonts w:ascii="Arial" w:hAnsi="Times New Roman" w:cs="Arial"/>
          <w:kern w:val="24"/>
          <w:sz w:val="48"/>
          <w:szCs w:val="48"/>
          <w:lang w:val="es-ES_tradnl"/>
        </w:rPr>
        <w:t>N LIFESTYLE</w:t>
      </w:r>
      <w:r w:rsidR="00361C09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(Estilo de vida)</w:t>
      </w:r>
    </w:p>
    <w:p w14:paraId="333050C0" w14:textId="77777777" w:rsidR="00E929F7" w:rsidRDefault="00E929F7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5DE3A1AA" w14:textId="77777777" w:rsidR="00E929F7" w:rsidRDefault="00E929F7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EN 2 A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Ñ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OS</w:t>
      </w:r>
    </w:p>
    <w:p w14:paraId="79BDD9E1" w14:textId="5F5B0F4A" w:rsidR="0082520C" w:rsidRDefault="00E929F7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Los programas de interve</w:t>
      </w:r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ci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n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Lifestyle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redujeron</w:t>
      </w:r>
      <w:r w:rsidR="00A77DE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345301CF" w14:textId="6F793584" w:rsidR="00E929F7" w:rsidRDefault="00E929F7" w:rsidP="008252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A252E4E" w14:textId="56C35B2E" w:rsidR="00E929F7" w:rsidRDefault="007431A2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En un</w:t>
      </w:r>
      <w:r w:rsidR="00E929F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39% la incidencia de diabetes</w:t>
      </w:r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3A1E953F" w14:textId="42507158" w:rsidR="00E929F7" w:rsidRDefault="00E929F7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2319268B" w14:textId="1F8C6741" w:rsidR="00E929F7" w:rsidRDefault="007431A2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En un</w:t>
      </w:r>
      <w:r w:rsidR="00E929F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17% la incidencia de ataques de coraz</w:t>
      </w:r>
      <w:r w:rsidR="00E929F7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="00E929F7"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(</w:t>
      </w:r>
      <w:proofErr w:type="spellStart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heart</w:t>
      </w:r>
      <w:proofErr w:type="spellEnd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failure</w:t>
      </w:r>
      <w:proofErr w:type="spellEnd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).</w:t>
      </w:r>
    </w:p>
    <w:p w14:paraId="160EE063" w14:textId="53C2EC23" w:rsidR="00E929F7" w:rsidRDefault="00E929F7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77E9E110" w14:textId="7434FE01" w:rsidR="00E929F7" w:rsidRDefault="007431A2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En un</w:t>
      </w:r>
      <w:r w:rsidR="00E929F7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15% </w:t>
      </w:r>
      <w:r w:rsidR="008B7FCF">
        <w:rPr>
          <w:rFonts w:ascii="Arial" w:hAnsi="Times New Roman" w:cs="Arial"/>
          <w:kern w:val="24"/>
          <w:sz w:val="48"/>
          <w:szCs w:val="48"/>
          <w:lang w:val="es-ES_tradnl"/>
        </w:rPr>
        <w:t>las e</w:t>
      </w:r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nfermedades de las arterias coronarias (</w:t>
      </w:r>
      <w:proofErr w:type="spellStart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Ischemic</w:t>
      </w:r>
      <w:proofErr w:type="spellEnd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Heart</w:t>
      </w:r>
      <w:proofErr w:type="spellEnd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Disease</w:t>
      </w:r>
      <w:proofErr w:type="spellEnd"/>
      <w:r w:rsidR="007F3FF0">
        <w:rPr>
          <w:rFonts w:ascii="Arial" w:hAnsi="Times New Roman" w:cs="Arial"/>
          <w:kern w:val="24"/>
          <w:sz w:val="48"/>
          <w:szCs w:val="48"/>
          <w:lang w:val="es-ES_tradnl"/>
        </w:rPr>
        <w:t>)</w:t>
      </w:r>
      <w:r w:rsidR="00E5132C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277862CE" w14:textId="5073463C" w:rsidR="00B24F8B" w:rsidRDefault="00B24F8B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715A5DFC" w14:textId="3EFC447D" w:rsidR="00B24F8B" w:rsidRDefault="00B24F8B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Con beneficio econ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mico bruto de $1,600.00 por persona.</w:t>
      </w:r>
    </w:p>
    <w:p w14:paraId="4056BB8F" w14:textId="5A6624F4" w:rsidR="00E5132C" w:rsidRDefault="00E5132C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BA493D6" w14:textId="77777777" w:rsidR="00E5132C" w:rsidRPr="00B35A36" w:rsidRDefault="00E5132C" w:rsidP="00E929F7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035C94E3" w14:textId="70F354F9" w:rsidR="00861D5B" w:rsidRPr="00B35A36" w:rsidRDefault="00E5132C" w:rsidP="00E5132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39]</w:t>
      </w:r>
    </w:p>
    <w:p w14:paraId="11C87D98" w14:textId="06B40EC9" w:rsidR="0082520C" w:rsidRPr="00751AD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</w:pPr>
      <w:r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>El</w:t>
      </w:r>
      <w:r w:rsidR="003145AA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 xml:space="preserve"> </w:t>
      </w:r>
      <w:r w:rsidR="00E5132C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>objetivo es estar al alcance de</w:t>
      </w:r>
      <w:r w:rsidR="003145AA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 xml:space="preserve"> muchas </w:t>
      </w:r>
      <w:r w:rsidR="00E5132C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>poblaciones</w:t>
      </w:r>
      <w:r w:rsidR="003145AA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 xml:space="preserve"> en riesgo.</w:t>
      </w:r>
      <w:r w:rsidR="0082520C" w:rsidRPr="00751ADB">
        <w:rPr>
          <w:rFonts w:ascii="Arial" w:hAnsi="Times New Roman" w:cs="Arial"/>
          <w:b/>
          <w:bCs/>
          <w:kern w:val="24"/>
          <w:sz w:val="64"/>
          <w:szCs w:val="64"/>
          <w:lang w:val="es-ES_tradnl"/>
        </w:rPr>
        <w:t xml:space="preserve"> </w:t>
      </w:r>
    </w:p>
    <w:p w14:paraId="44A7E81F" w14:textId="7880C274" w:rsid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s-ES_tradnl"/>
        </w:rPr>
      </w:pPr>
    </w:p>
    <w:p w14:paraId="7EB0CA22" w14:textId="6E0E9A26" w:rsidR="00B24F8B" w:rsidRP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>OPCI</w:t>
      </w: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>N 1:</w:t>
      </w:r>
    </w:p>
    <w:p w14:paraId="413C94A6" w14:textId="1FBE4183" w:rsidR="00B24F8B" w:rsidRP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Riesgo de </w:t>
      </w:r>
    </w:p>
    <w:p w14:paraId="15575DE3" w14:textId="77777777" w:rsid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>diabetes y</w:t>
      </w:r>
    </w:p>
    <w:p w14:paraId="615A5054" w14:textId="77777777" w:rsid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enfermedades </w:t>
      </w:r>
    </w:p>
    <w:p w14:paraId="60E40266" w14:textId="49B2B845" w:rsid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del coraz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 w:rsidRPr="00B24F8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[to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right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following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>:]</w:t>
      </w:r>
    </w:p>
    <w:p w14:paraId="16F04688" w14:textId="77777777" w:rsidR="00B24F8B" w:rsidRDefault="00B24F8B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53C96C99" w14:textId="0F44170E" w:rsidR="00B24F8B" w:rsidRDefault="000160D0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Obesidad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ab/>
        <w:t xml:space="preserve">    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o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sobrepeso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con uno o m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 xml:space="preserve">s </w:t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 w:rsidR="00B24F8B">
        <w:rPr>
          <w:rFonts w:ascii="Arial" w:hAnsi="Times New Roman" w:cs="Arial"/>
          <w:kern w:val="24"/>
          <w:sz w:val="48"/>
          <w:szCs w:val="48"/>
          <w:lang w:val="es-ES_tradnl"/>
        </w:rPr>
        <w:tab/>
      </w:r>
    </w:p>
    <w:p w14:paraId="176AD7A2" w14:textId="01E95BC4" w:rsidR="00B24F8B" w:rsidRDefault="00B24F8B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  <w:t>factores adicionales de riesgo</w:t>
      </w:r>
    </w:p>
    <w:p w14:paraId="7072298B" w14:textId="189D319E" w:rsidR="00B24F8B" w:rsidRDefault="00B24F8B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inside</w:t>
      </w:r>
      <w:proofErr w:type="spellEnd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and </w:t>
      </w:r>
      <w:proofErr w:type="spell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below</w:t>
      </w:r>
      <w:proofErr w:type="spellEnd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right</w:t>
      </w:r>
      <w:proofErr w:type="spellEnd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table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>:]</w:t>
      </w:r>
    </w:p>
    <w:p w14:paraId="2401FA04" w14:textId="35A69B37" w:rsidR="00B24F8B" w:rsidRDefault="00B24F8B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  <w:r w:rsidRPr="00B24F8B">
        <w:rPr>
          <w:rFonts w:ascii="Arial" w:hAnsi="Times New Roman" w:cs="Arial"/>
          <w:kern w:val="24"/>
          <w:sz w:val="24"/>
          <w:szCs w:val="24"/>
          <w:lang w:val="es-ES_tradnl"/>
        </w:rPr>
        <w:t xml:space="preserve">Prediabetes 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 xml:space="preserve">  </w:t>
      </w:r>
      <w:r w:rsidRPr="00B24F8B">
        <w:rPr>
          <w:rFonts w:ascii="Arial" w:hAnsi="Times New Roman" w:cs="Arial"/>
          <w:kern w:val="24"/>
          <w:sz w:val="24"/>
          <w:szCs w:val="24"/>
          <w:lang w:val="es-ES_tradnl"/>
        </w:rPr>
        <w:t>Hipertensi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>ó</w:t>
      </w:r>
      <w:r w:rsidRPr="00B24F8B">
        <w:rPr>
          <w:rFonts w:ascii="Arial" w:hAnsi="Times New Roman" w:cs="Arial"/>
          <w:kern w:val="24"/>
          <w:sz w:val="24"/>
          <w:szCs w:val="24"/>
          <w:lang w:val="es-ES_tradnl"/>
        </w:rPr>
        <w:t>n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 xml:space="preserve">   Triglic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>é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 xml:space="preserve">ridos altos. </w:t>
      </w:r>
      <w:r>
        <w:rPr>
          <w:rFonts w:ascii="Arial" w:hAnsi="Times New Roman" w:cs="Arial"/>
          <w:kern w:val="24"/>
          <w:sz w:val="24"/>
          <w:szCs w:val="24"/>
          <w:lang w:val="es-ES_tradnl"/>
        </w:rPr>
        <w:tab/>
        <w:t>HDL</w:t>
      </w:r>
      <w:r w:rsidR="005E1DAA">
        <w:rPr>
          <w:rFonts w:ascii="Arial" w:hAnsi="Times New Roman" w:cs="Arial"/>
          <w:kern w:val="24"/>
          <w:sz w:val="24"/>
          <w:szCs w:val="24"/>
          <w:lang w:val="es-ES_tradnl"/>
        </w:rPr>
        <w:t xml:space="preserve"> bajo</w:t>
      </w:r>
    </w:p>
    <w:p w14:paraId="03103C5A" w14:textId="20E7F235" w:rsidR="000160D0" w:rsidRDefault="000160D0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</w:p>
    <w:p w14:paraId="7D43A6DB" w14:textId="6CC855DC" w:rsidR="000160D0" w:rsidRDefault="000160D0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</w:p>
    <w:p w14:paraId="37B034F6" w14:textId="3DF2C25D" w:rsidR="00B24F8B" w:rsidRDefault="000160D0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OPCI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N 2:</w:t>
      </w:r>
    </w:p>
    <w:p w14:paraId="25173DDB" w14:textId="692D8C76" w:rsidR="000160D0" w:rsidRPr="000160D0" w:rsidRDefault="000160D0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Solo riesgo de diabetes</w:t>
      </w:r>
    </w:p>
    <w:p w14:paraId="763C7241" w14:textId="77777777" w:rsidR="00B24F8B" w:rsidRPr="00B24F8B" w:rsidRDefault="00B24F8B" w:rsidP="00B24F8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</w:p>
    <w:p w14:paraId="0FCCA591" w14:textId="627C7719" w:rsidR="00B24F8B" w:rsidRDefault="000160D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inside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of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table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>]</w:t>
      </w:r>
    </w:p>
    <w:p w14:paraId="06BA6FA7" w14:textId="77777777" w:rsidR="000160D0" w:rsidRDefault="000160D0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Obesidad o</w:t>
      </w:r>
    </w:p>
    <w:p w14:paraId="5BF1DEB6" w14:textId="1831518A" w:rsidR="000160D0" w:rsidRDefault="00E14894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s</w:t>
      </w:r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>obrepeso</w:t>
      </w:r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proofErr w:type="gramStart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con  </w:t>
      </w:r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proofErr w:type="gramEnd"/>
      <w:r w:rsidR="000160D0">
        <w:rPr>
          <w:rFonts w:ascii="Arial" w:hAnsi="Times New Roman" w:cs="Arial"/>
          <w:kern w:val="24"/>
          <w:sz w:val="48"/>
          <w:szCs w:val="48"/>
          <w:lang w:val="es-ES_tradnl"/>
        </w:rPr>
        <w:t xml:space="preserve">prediabetes </w:t>
      </w:r>
    </w:p>
    <w:p w14:paraId="0F707740" w14:textId="689B9768" w:rsidR="009A4BDE" w:rsidRDefault="009A4BDE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340C63B9" w14:textId="69F618BE" w:rsidR="009A4BDE" w:rsidRDefault="009A4BDE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[At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bottom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of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page:]</w:t>
      </w:r>
    </w:p>
    <w:p w14:paraId="2120138E" w14:textId="539D5403" w:rsidR="00BA7669" w:rsidRPr="00551745" w:rsidRDefault="00BA7669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24"/>
          <w:szCs w:val="24"/>
          <w:lang w:val="es-ES_tradnl"/>
        </w:rPr>
      </w:pPr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 xml:space="preserve">Nota: Pacientes con diabetes tipo 1 y tipo 2 o con complicaciones serias de enfermedades cardiovasculares </w:t>
      </w:r>
      <w:r w:rsidR="00FC1879" w:rsidRPr="00551745">
        <w:rPr>
          <w:rFonts w:ascii="Arial" w:hAnsi="Times New Roman" w:cs="Arial"/>
          <w:kern w:val="24"/>
          <w:sz w:val="24"/>
          <w:szCs w:val="24"/>
          <w:lang w:val="es-ES_tradnl"/>
        </w:rPr>
        <w:t>durante</w:t>
      </w:r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 xml:space="preserve"> los </w:t>
      </w:r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>ú</w:t>
      </w:r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 xml:space="preserve">ltimos 12 meses no son admitidos en </w:t>
      </w:r>
      <w:proofErr w:type="spellStart"/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>Prevent</w:t>
      </w:r>
      <w:proofErr w:type="spellEnd"/>
      <w:r w:rsidRPr="00551745">
        <w:rPr>
          <w:rFonts w:ascii="Arial" w:hAnsi="Times New Roman" w:cs="Arial"/>
          <w:kern w:val="24"/>
          <w:sz w:val="24"/>
          <w:szCs w:val="24"/>
          <w:lang w:val="es-ES_tradnl"/>
        </w:rPr>
        <w:t>.</w:t>
      </w:r>
    </w:p>
    <w:p w14:paraId="2B72AC53" w14:textId="3647BBBD" w:rsidR="00B24F8B" w:rsidRPr="00B24F8B" w:rsidRDefault="00B24F8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bookmarkStart w:id="0" w:name="_GoBack"/>
      <w:bookmarkEnd w:id="0"/>
    </w:p>
    <w:p w14:paraId="5386DB60" w14:textId="1338EDBC" w:rsidR="00861D5B" w:rsidRPr="00B35A3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s-ES_tradnl"/>
        </w:rPr>
      </w:pPr>
      <w:r>
        <w:rPr>
          <w:rFonts w:ascii="Arial" w:hAnsi="Times New Roman" w:cs="Arial"/>
          <w:kern w:val="24"/>
          <w:sz w:val="64"/>
          <w:szCs w:val="64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4"/>
          <w:szCs w:val="64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4"/>
          <w:szCs w:val="64"/>
          <w:lang w:val="es-ES_tradnl"/>
        </w:rPr>
        <w:t xml:space="preserve"> 40]</w:t>
      </w:r>
    </w:p>
    <w:p w14:paraId="779AE3B0" w14:textId="0A04FDA6" w:rsidR="0082520C" w:rsidRDefault="003145AA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 w:rsidRPr="00C93226">
        <w:rPr>
          <w:rFonts w:ascii="Arial" w:hAnsi="Times New Roman" w:cs="Arial"/>
          <w:b/>
          <w:bCs/>
          <w:kern w:val="24"/>
          <w:sz w:val="48"/>
          <w:szCs w:val="48"/>
          <w:lang w:val="es-ES_tradnl"/>
        </w:rPr>
        <w:t xml:space="preserve">La </w:t>
      </w:r>
      <w:r w:rsidR="007430CA" w:rsidRPr="00C93226">
        <w:rPr>
          <w:rFonts w:ascii="Arial" w:hAnsi="Times New Roman" w:cs="Arial"/>
          <w:b/>
          <w:bCs/>
          <w:kern w:val="24"/>
          <w:sz w:val="48"/>
          <w:szCs w:val="48"/>
          <w:lang w:val="es-ES_tradnl"/>
        </w:rPr>
        <w:t>experiencia</w:t>
      </w:r>
      <w:r w:rsidRPr="00C93226">
        <w:rPr>
          <w:rFonts w:ascii="Arial" w:hAnsi="Times New Roman" w:cs="Arial"/>
          <w:b/>
          <w:bCs/>
          <w:kern w:val="24"/>
          <w:sz w:val="48"/>
          <w:szCs w:val="48"/>
          <w:lang w:val="es-ES_tradnl"/>
        </w:rPr>
        <w:t xml:space="preserve"> del </w:t>
      </w:r>
      <w:r w:rsidR="007430CA" w:rsidRPr="00C93226">
        <w:rPr>
          <w:rFonts w:ascii="Arial" w:hAnsi="Times New Roman" w:cs="Arial"/>
          <w:b/>
          <w:bCs/>
          <w:kern w:val="24"/>
          <w:sz w:val="48"/>
          <w:szCs w:val="48"/>
          <w:lang w:val="es-ES_tradnl"/>
        </w:rPr>
        <w:t>miembro</w:t>
      </w:r>
      <w:r w:rsidRPr="00C93226">
        <w:rPr>
          <w:rFonts w:ascii="Arial" w:hAnsi="Times New Roman" w:cs="Arial"/>
          <w:b/>
          <w:bCs/>
          <w:kern w:val="24"/>
          <w:sz w:val="48"/>
          <w:szCs w:val="48"/>
          <w:lang w:val="es-ES_tradnl"/>
        </w:rPr>
        <w:t xml:space="preserve"> se divide en tres (3) fases</w:t>
      </w:r>
      <w:r w:rsidRPr="00B35A36">
        <w:rPr>
          <w:rFonts w:ascii="Arial" w:hAnsi="Times New Roman" w:cs="Arial"/>
          <w:kern w:val="24"/>
          <w:sz w:val="48"/>
          <w:szCs w:val="48"/>
          <w:lang w:val="es-ES_tradnl"/>
        </w:rPr>
        <w:t>:</w:t>
      </w:r>
      <w:r w:rsidR="0082520C" w:rsidRPr="00B35A36"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</w:p>
    <w:p w14:paraId="7C836D31" w14:textId="5900F13A" w:rsidR="00C9322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43324CD" w14:textId="09178113" w:rsidR="00C9322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65BF7D02" w14:textId="59762AF5" w:rsidR="00C93226" w:rsidRPr="00B35A3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Inscripci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n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  <w:t>Bases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  <w:t>Enfoque</w:t>
      </w:r>
    </w:p>
    <w:p w14:paraId="0C1DD3C6" w14:textId="3ED1C953" w:rsidR="00861D5B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  <w:t>16 semanas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ab/>
      </w:r>
      <w:r w:rsidR="008B7FCF">
        <w:rPr>
          <w:rFonts w:ascii="Arial" w:hAnsi="Times New Roman" w:cs="Arial"/>
          <w:kern w:val="24"/>
          <w:sz w:val="48"/>
          <w:szCs w:val="48"/>
          <w:lang w:val="es-ES_tradnl"/>
        </w:rPr>
        <w:t>e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n marcha</w:t>
      </w:r>
    </w:p>
    <w:p w14:paraId="2B205A12" w14:textId="132C255B" w:rsidR="00C9322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FA1CC1B" w14:textId="65F0BDFC" w:rsidR="00C93226" w:rsidRPr="00B35A36" w:rsidRDefault="00C93226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41]</w:t>
      </w:r>
    </w:p>
    <w:p w14:paraId="6F51F7B8" w14:textId="6D32F4F2" w:rsidR="0082520C" w:rsidRPr="004A26CD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FF0000"/>
          <w:kern w:val="24"/>
          <w:sz w:val="60"/>
          <w:szCs w:val="60"/>
          <w:lang w:val="es-ES_tradnl"/>
        </w:rPr>
      </w:pPr>
      <w:proofErr w:type="spellStart"/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Omada</w:t>
      </w:r>
      <w:proofErr w:type="spellEnd"/>
    </w:p>
    <w:p w14:paraId="36992ECD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3918F3A2" w14:textId="59AB17FD" w:rsidR="0082520C" w:rsidRPr="00B35A36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u w:val="single"/>
          <w:lang w:val="es-ES_tradnl"/>
        </w:rPr>
      </w:pP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V</w:t>
      </w:r>
      <w:r w:rsidR="003145AA" w:rsidRPr="00B35A36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>DEO</w:t>
      </w:r>
      <w:r w:rsidR="00106430"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 DEMOSTRACI</w:t>
      </w:r>
      <w:r w:rsidR="00106430">
        <w:rPr>
          <w:rFonts w:ascii="Arial" w:hAnsi="Times New Roman" w:cs="Arial"/>
          <w:kern w:val="24"/>
          <w:sz w:val="60"/>
          <w:szCs w:val="60"/>
          <w:lang w:val="es-ES_tradnl"/>
        </w:rPr>
        <w:t>Ó</w:t>
      </w:r>
      <w:r w:rsidR="00106430">
        <w:rPr>
          <w:rFonts w:ascii="Arial" w:hAnsi="Times New Roman" w:cs="Arial"/>
          <w:kern w:val="24"/>
          <w:sz w:val="60"/>
          <w:szCs w:val="60"/>
          <w:lang w:val="es-ES_tradnl"/>
        </w:rPr>
        <w:t>N</w:t>
      </w:r>
      <w:r w:rsidRPr="00B35A36">
        <w:rPr>
          <w:rFonts w:ascii="Arial" w:hAnsi="Times New Roman" w:cs="Arial"/>
          <w:kern w:val="24"/>
          <w:sz w:val="60"/>
          <w:szCs w:val="60"/>
          <w:lang w:val="es-ES_tradnl"/>
        </w:rPr>
        <w:t xml:space="preserve">: </w:t>
      </w:r>
      <w:hyperlink r:id="rId6" w:history="1">
        <w:r w:rsidR="00861D5B" w:rsidRPr="00B35A36">
          <w:rPr>
            <w:rStyle w:val="Hyperlink"/>
            <w:rFonts w:ascii="Arial" w:hAnsi="Times New Roman" w:cs="Arial"/>
            <w:kern w:val="24"/>
            <w:sz w:val="60"/>
            <w:szCs w:val="60"/>
            <w:lang w:val="es-ES_tradnl"/>
          </w:rPr>
          <w:t>https://vimeo.com/111262382</w:t>
        </w:r>
      </w:hyperlink>
    </w:p>
    <w:p w14:paraId="0D475111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03FDAA08" w14:textId="1A88BE78" w:rsidR="00861D5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lastRenderedPageBreak/>
        <w:t>[SLIDE 42]</w:t>
      </w:r>
    </w:p>
    <w:p w14:paraId="0AFFCB7A" w14:textId="0DA87654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2D02AEB" w14:textId="331CF18D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first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table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>]</w:t>
      </w:r>
    </w:p>
    <w:p w14:paraId="7FF3AF50" w14:textId="154A8F13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Un </w:t>
      </w:r>
      <w:r w:rsidR="00DC1F0F">
        <w:rPr>
          <w:rFonts w:ascii="Arial" w:hAnsi="Times New Roman" w:cs="Arial"/>
          <w:kern w:val="24"/>
          <w:sz w:val="60"/>
          <w:szCs w:val="60"/>
          <w:lang w:val="es-ES_tradnl"/>
        </w:rPr>
        <w:t>curr</w:t>
      </w:r>
      <w:r w:rsidR="00DC1F0F">
        <w:rPr>
          <w:rFonts w:ascii="Arial" w:hAnsi="Times New Roman" w:cs="Arial"/>
          <w:kern w:val="24"/>
          <w:sz w:val="60"/>
          <w:szCs w:val="60"/>
          <w:lang w:val="es-ES_tradnl"/>
        </w:rPr>
        <w:t>í</w:t>
      </w:r>
      <w:r w:rsidR="00DC1F0F">
        <w:rPr>
          <w:rFonts w:ascii="Arial" w:hAnsi="Times New Roman" w:cs="Arial"/>
          <w:kern w:val="24"/>
          <w:sz w:val="60"/>
          <w:szCs w:val="60"/>
          <w:lang w:val="es-ES_tradnl"/>
        </w:rPr>
        <w:t>culo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de sa</w:t>
      </w:r>
      <w:r w:rsidR="00DC1F0F">
        <w:rPr>
          <w:rFonts w:ascii="Arial" w:hAnsi="Times New Roman" w:cs="Arial"/>
          <w:kern w:val="24"/>
          <w:sz w:val="60"/>
          <w:szCs w:val="60"/>
          <w:lang w:val="es-ES_tradnl"/>
        </w:rPr>
        <w:t>l</w:t>
      </w:r>
      <w:r>
        <w:rPr>
          <w:rFonts w:ascii="Arial" w:hAnsi="Times New Roman" w:cs="Arial"/>
          <w:kern w:val="24"/>
          <w:sz w:val="60"/>
          <w:szCs w:val="60"/>
          <w:lang w:val="es-ES_tradnl"/>
        </w:rPr>
        <w:t>ud comprobado</w:t>
      </w:r>
    </w:p>
    <w:p w14:paraId="7987900E" w14:textId="160EC3E8" w:rsidR="0037469B" w:rsidRP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para inspirar cambios de comportamiento factibles y sostenibles</w:t>
      </w:r>
      <w:r w:rsidR="00D72BC0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45882E9F" w14:textId="786B7EC4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EEB2F85" w14:textId="2E7D1427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Second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table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to 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right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>]</w:t>
      </w:r>
    </w:p>
    <w:p w14:paraId="5FBB9D73" w14:textId="5DF5308E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Red de apoyo</w:t>
      </w:r>
    </w:p>
    <w:p w14:paraId="22548D75" w14:textId="4F7E4BFC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Con 12 a 18 participantes para apoyo y 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nimo</w:t>
      </w:r>
      <w:r w:rsidR="00D72BC0">
        <w:rPr>
          <w:rFonts w:ascii="Arial" w:hAnsi="Times New Roman" w:cs="Arial"/>
          <w:kern w:val="24"/>
          <w:sz w:val="48"/>
          <w:szCs w:val="48"/>
          <w:lang w:val="es-ES_tradnl"/>
        </w:rPr>
        <w:t>.</w:t>
      </w:r>
    </w:p>
    <w:p w14:paraId="4DEDB6FB" w14:textId="33919267" w:rsidR="0037469B" w:rsidRDefault="0037469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38CF0B80" w14:textId="69277098" w:rsidR="0037469B" w:rsidRDefault="0037469B" w:rsidP="0037469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Third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table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to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the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right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>]</w:t>
      </w:r>
    </w:p>
    <w:p w14:paraId="3A518DB1" w14:textId="6C9D6564" w:rsidR="0037469B" w:rsidRPr="0037469B" w:rsidRDefault="0037469B" w:rsidP="0037469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  <w:r w:rsidRPr="0037469B">
        <w:rPr>
          <w:rFonts w:ascii="Arial" w:hAnsi="Times New Roman" w:cs="Arial"/>
          <w:kern w:val="24"/>
          <w:sz w:val="60"/>
          <w:szCs w:val="60"/>
          <w:lang w:val="es-ES_tradnl"/>
        </w:rPr>
        <w:t>Paquete de herramientas</w:t>
      </w:r>
    </w:p>
    <w:p w14:paraId="6D47A49D" w14:textId="4730C8CD" w:rsidR="0037469B" w:rsidRDefault="0037469B" w:rsidP="0037469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Incluyendo una b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á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scula digital para segu</w:t>
      </w:r>
      <w:r w:rsidR="00955818">
        <w:rPr>
          <w:rFonts w:ascii="Arial" w:hAnsi="Times New Roman" w:cs="Arial"/>
          <w:kern w:val="24"/>
          <w:sz w:val="48"/>
          <w:szCs w:val="48"/>
          <w:lang w:val="es-ES_tradnl"/>
        </w:rPr>
        <w:t>i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r el </w:t>
      </w:r>
      <w:r w:rsidR="0047711B">
        <w:rPr>
          <w:rFonts w:ascii="Arial" w:hAnsi="Times New Roman" w:cs="Arial"/>
          <w:kern w:val="24"/>
          <w:sz w:val="48"/>
          <w:szCs w:val="48"/>
          <w:lang w:val="es-ES_tradnl"/>
        </w:rPr>
        <w:t>progreso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</w:t>
      </w:r>
      <w:r w:rsidR="00955818">
        <w:rPr>
          <w:rFonts w:ascii="Arial" w:hAnsi="Times New Roman" w:cs="Arial"/>
          <w:kern w:val="24"/>
          <w:sz w:val="48"/>
          <w:szCs w:val="48"/>
          <w:lang w:val="es-ES_tradnl"/>
        </w:rPr>
        <w:t>e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impulsar la motivaci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>ó</w:t>
      </w:r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n </w:t>
      </w:r>
    </w:p>
    <w:p w14:paraId="68AFFB28" w14:textId="42431981" w:rsidR="0047711B" w:rsidRDefault="0047711B" w:rsidP="0037469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</w:p>
    <w:p w14:paraId="10D4B1D6" w14:textId="77777777" w:rsidR="0047711B" w:rsidRDefault="0047711B" w:rsidP="0047711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48"/>
          <w:szCs w:val="48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48"/>
          <w:szCs w:val="48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48"/>
          <w:szCs w:val="48"/>
          <w:lang w:val="es-ES_tradnl"/>
        </w:rPr>
        <w:t xml:space="preserve"> 43]</w:t>
      </w:r>
    </w:p>
    <w:p w14:paraId="6C739DD1" w14:textId="77777777" w:rsidR="0047711B" w:rsidRDefault="0047711B" w:rsidP="0047711B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45623BCC" w14:textId="2A7A3AFC" w:rsidR="0082520C" w:rsidRPr="0047711B" w:rsidRDefault="0082520C" w:rsidP="0047711B">
      <w:pPr>
        <w:autoSpaceDE w:val="0"/>
        <w:autoSpaceDN w:val="0"/>
        <w:adjustRightInd w:val="0"/>
        <w:spacing w:after="0" w:line="240" w:lineRule="auto"/>
        <w:ind w:left="20" w:firstLine="700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47711B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Blue365</w:t>
      </w:r>
    </w:p>
    <w:p w14:paraId="3FA0380A" w14:textId="0092B2C0" w:rsidR="0047711B" w:rsidRDefault="0047711B" w:rsidP="0047711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16E01E6F" w14:textId="56CEC6DB" w:rsidR="0047711B" w:rsidRPr="0047711B" w:rsidRDefault="0047711B" w:rsidP="0047711B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s-ES_tradnl"/>
        </w:rPr>
      </w:pPr>
      <w:r>
        <w:rPr>
          <w:rFonts w:ascii="Arial" w:hAnsi="Times New Roman" w:cs="Arial"/>
          <w:kern w:val="24"/>
          <w:sz w:val="60"/>
          <w:szCs w:val="60"/>
          <w:lang w:val="es-ES_tradnl"/>
        </w:rPr>
        <w:t>[</w:t>
      </w:r>
      <w:proofErr w:type="spellStart"/>
      <w:r>
        <w:rPr>
          <w:rFonts w:ascii="Arial" w:hAnsi="Times New Roman" w:cs="Arial"/>
          <w:kern w:val="24"/>
          <w:sz w:val="60"/>
          <w:szCs w:val="60"/>
          <w:lang w:val="es-ES_tradnl"/>
        </w:rPr>
        <w:t>Slide</w:t>
      </w:r>
      <w:proofErr w:type="spellEnd"/>
      <w:r>
        <w:rPr>
          <w:rFonts w:ascii="Arial" w:hAnsi="Times New Roman" w:cs="Arial"/>
          <w:kern w:val="24"/>
          <w:sz w:val="60"/>
          <w:szCs w:val="60"/>
          <w:lang w:val="es-ES_tradnl"/>
        </w:rPr>
        <w:t xml:space="preserve"> 44]</w:t>
      </w:r>
    </w:p>
    <w:p w14:paraId="649CD687" w14:textId="77777777" w:rsidR="00861D5B" w:rsidRPr="00B35A36" w:rsidRDefault="00861D5B" w:rsidP="0082520C">
      <w:pPr>
        <w:autoSpaceDE w:val="0"/>
        <w:autoSpaceDN w:val="0"/>
        <w:adjustRightInd w:val="0"/>
        <w:spacing w:after="0" w:line="240" w:lineRule="auto"/>
        <w:ind w:left="20"/>
        <w:rPr>
          <w:rFonts w:ascii="Arial" w:hAnsi="Times New Roman" w:cs="Arial"/>
          <w:kern w:val="24"/>
          <w:sz w:val="60"/>
          <w:szCs w:val="60"/>
          <w:lang w:val="es-ES_tradnl"/>
        </w:rPr>
      </w:pPr>
    </w:p>
    <w:p w14:paraId="6FDED594" w14:textId="55AF96D9" w:rsidR="0082520C" w:rsidRDefault="0082520C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 w:rsidRPr="0047711B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lastRenderedPageBreak/>
        <w:t>Blue365</w:t>
      </w:r>
    </w:p>
    <w:p w14:paraId="4C3AF420" w14:textId="0CB43BAE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796243B2" w14:textId="7C514F09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AHORRE DINERO. VIVA</w:t>
      </w:r>
      <w:r w:rsidR="000A4C2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SALUDABLEMENTE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.</w:t>
      </w:r>
    </w:p>
    <w:p w14:paraId="1A697F09" w14:textId="5C3B4433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68B440C0" w14:textId="6033ECBE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¡Ú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nase al mercado</w:t>
      </w:r>
      <w:r w:rsidR="000A4C2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de bienestar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de descuento por medio de Blue365 y comience a ahorrar hoy!</w:t>
      </w:r>
    </w:p>
    <w:p w14:paraId="409329C7" w14:textId="68B69600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3FA56E9E" w14:textId="7349EEF3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Con el descuento de bienestar (</w:t>
      </w:r>
      <w:proofErr w:type="spellStart"/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wellness</w:t>
      </w:r>
      <w:proofErr w:type="spellEnd"/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) del </w:t>
      </w:r>
      <w:r w:rsidR="00DC1F0F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mercado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por medio de Blue365, hay grandes ofertas para cada aspecto de su vida -como el 20% a los productos del sitio Reebok.com, productos con descuento en Jenny Craig o membres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í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 en un gimnasio por solo $25.00 al mes.</w:t>
      </w:r>
    </w:p>
    <w:p w14:paraId="5C5F4877" w14:textId="4E6BE3CF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1C0F493A" w14:textId="42A7E8B0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lastRenderedPageBreak/>
        <w:t>Inscr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í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base hoy en el sitio blue365deals.com</w:t>
      </w:r>
      <w:r w:rsidR="00230A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/</w:t>
      </w:r>
      <w:proofErr w:type="spellStart"/>
      <w:r w:rsidR="00230A41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bcbsmn</w:t>
      </w:r>
      <w:proofErr w:type="spellEnd"/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para aprovechar los descuentos de bienestar en el mercado por medio de Blue365. Es un sitio de destino en la red con descuentos para la salud y exclusivos para nuestros miembros.</w:t>
      </w:r>
    </w:p>
    <w:p w14:paraId="2DD811A2" w14:textId="5529460C" w:rsidR="0047711B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7615F280" w14:textId="0139878A" w:rsidR="00BF1C25" w:rsidRDefault="0047711B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Simplemente tenga a mano su tarje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ta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de miembro de Blue Cross y Blue </w:t>
      </w:r>
      <w:proofErr w:type="spellStart"/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Shield</w:t>
      </w:r>
      <w:proofErr w:type="spellEnd"/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de Minnesota. En un par de minutos </w:t>
      </w:r>
      <w:r w:rsidR="000A4C2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estar</w:t>
      </w:r>
      <w:r w:rsidR="000A4C2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="000A4C22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inscrito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y ya est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á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listo para comprar. Cada semana, le enviaremos la oferta especial directamente </w:t>
      </w:r>
      <w:r w:rsidR="00306E19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a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 su correo electr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ó</w:t>
      </w:r>
      <w:r w:rsidR="00BF1C25"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nico.</w:t>
      </w:r>
    </w:p>
    <w:p w14:paraId="31F3ECC8" w14:textId="77777777" w:rsidR="00BF1C25" w:rsidRDefault="00BF1C25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</w:p>
    <w:p w14:paraId="2B711E2A" w14:textId="063B1056" w:rsidR="0047711B" w:rsidRPr="0047711B" w:rsidRDefault="00BF1C25" w:rsidP="0082520C">
      <w:pPr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</w:pP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Vea estas marcas l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>í</w:t>
      </w:r>
      <w:r>
        <w:rPr>
          <w:rFonts w:ascii="Arial" w:hAnsi="Times New Roman" w:cs="Arial"/>
          <w:b/>
          <w:bCs/>
          <w:kern w:val="24"/>
          <w:sz w:val="60"/>
          <w:szCs w:val="60"/>
          <w:lang w:val="es-ES_tradnl"/>
        </w:rPr>
        <w:t xml:space="preserve">deres con descuentos para usted: </w:t>
      </w:r>
    </w:p>
    <w:sectPr w:rsidR="0047711B" w:rsidRPr="0047711B" w:rsidSect="007F48E1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7C3"/>
    <w:multiLevelType w:val="hybridMultilevel"/>
    <w:tmpl w:val="2FC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76F"/>
    <w:multiLevelType w:val="hybridMultilevel"/>
    <w:tmpl w:val="1A8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271"/>
    <w:multiLevelType w:val="hybridMultilevel"/>
    <w:tmpl w:val="3BC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448"/>
    <w:multiLevelType w:val="hybridMultilevel"/>
    <w:tmpl w:val="8D6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1353"/>
    <w:multiLevelType w:val="hybridMultilevel"/>
    <w:tmpl w:val="32E0481A"/>
    <w:lvl w:ilvl="0" w:tplc="0409000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5" w:hanging="360"/>
      </w:pPr>
      <w:rPr>
        <w:rFonts w:ascii="Wingdings" w:hAnsi="Wingdings" w:hint="default"/>
      </w:rPr>
    </w:lvl>
  </w:abstractNum>
  <w:abstractNum w:abstractNumId="5" w15:restartNumberingAfterBreak="0">
    <w:nsid w:val="13C10295"/>
    <w:multiLevelType w:val="hybridMultilevel"/>
    <w:tmpl w:val="73C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2485"/>
    <w:multiLevelType w:val="hybridMultilevel"/>
    <w:tmpl w:val="76D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7E31"/>
    <w:multiLevelType w:val="hybridMultilevel"/>
    <w:tmpl w:val="C6A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55512"/>
    <w:multiLevelType w:val="hybridMultilevel"/>
    <w:tmpl w:val="0CA0BE86"/>
    <w:lvl w:ilvl="0" w:tplc="E6DAEC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52652"/>
    <w:multiLevelType w:val="hybridMultilevel"/>
    <w:tmpl w:val="9D8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20E3"/>
    <w:multiLevelType w:val="hybridMultilevel"/>
    <w:tmpl w:val="A9A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34C8"/>
    <w:multiLevelType w:val="hybridMultilevel"/>
    <w:tmpl w:val="3ED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7A4E"/>
    <w:multiLevelType w:val="hybridMultilevel"/>
    <w:tmpl w:val="A036AC1C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3" w15:restartNumberingAfterBreak="0">
    <w:nsid w:val="34304995"/>
    <w:multiLevelType w:val="hybridMultilevel"/>
    <w:tmpl w:val="7CBE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A700E"/>
    <w:multiLevelType w:val="hybridMultilevel"/>
    <w:tmpl w:val="0138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66686"/>
    <w:multiLevelType w:val="hybridMultilevel"/>
    <w:tmpl w:val="993C30EE"/>
    <w:lvl w:ilvl="0" w:tplc="F57063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26637"/>
    <w:multiLevelType w:val="hybridMultilevel"/>
    <w:tmpl w:val="1316AE8E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417E3E0A"/>
    <w:multiLevelType w:val="hybridMultilevel"/>
    <w:tmpl w:val="9FFC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E421E"/>
    <w:multiLevelType w:val="hybridMultilevel"/>
    <w:tmpl w:val="587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1EEF"/>
    <w:multiLevelType w:val="hybridMultilevel"/>
    <w:tmpl w:val="6A1A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94E"/>
    <w:multiLevelType w:val="hybridMultilevel"/>
    <w:tmpl w:val="5FD28638"/>
    <w:lvl w:ilvl="0" w:tplc="0409000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5" w:hanging="360"/>
      </w:pPr>
      <w:rPr>
        <w:rFonts w:ascii="Wingdings" w:hAnsi="Wingdings" w:hint="default"/>
      </w:rPr>
    </w:lvl>
  </w:abstractNum>
  <w:abstractNum w:abstractNumId="21" w15:restartNumberingAfterBreak="0">
    <w:nsid w:val="6ADF2965"/>
    <w:multiLevelType w:val="hybridMultilevel"/>
    <w:tmpl w:val="C8B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16DC"/>
    <w:multiLevelType w:val="hybridMultilevel"/>
    <w:tmpl w:val="A41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A03"/>
    <w:multiLevelType w:val="hybridMultilevel"/>
    <w:tmpl w:val="6A6C394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73210B4D"/>
    <w:multiLevelType w:val="hybridMultilevel"/>
    <w:tmpl w:val="A5F0550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 w15:restartNumberingAfterBreak="0">
    <w:nsid w:val="73316CF8"/>
    <w:multiLevelType w:val="hybridMultilevel"/>
    <w:tmpl w:val="5472E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06572"/>
    <w:multiLevelType w:val="hybridMultilevel"/>
    <w:tmpl w:val="26C8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3A44"/>
    <w:multiLevelType w:val="hybridMultilevel"/>
    <w:tmpl w:val="168C590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18"/>
  </w:num>
  <w:num w:numId="12">
    <w:abstractNumId w:val="7"/>
  </w:num>
  <w:num w:numId="13">
    <w:abstractNumId w:val="13"/>
  </w:num>
  <w:num w:numId="14">
    <w:abstractNumId w:val="21"/>
  </w:num>
  <w:num w:numId="15">
    <w:abstractNumId w:val="5"/>
  </w:num>
  <w:num w:numId="16">
    <w:abstractNumId w:val="3"/>
  </w:num>
  <w:num w:numId="17">
    <w:abstractNumId w:val="2"/>
  </w:num>
  <w:num w:numId="18">
    <w:abstractNumId w:val="22"/>
  </w:num>
  <w:num w:numId="19">
    <w:abstractNumId w:val="23"/>
  </w:num>
  <w:num w:numId="20">
    <w:abstractNumId w:val="6"/>
  </w:num>
  <w:num w:numId="21">
    <w:abstractNumId w:val="26"/>
  </w:num>
  <w:num w:numId="22">
    <w:abstractNumId w:val="12"/>
  </w:num>
  <w:num w:numId="23">
    <w:abstractNumId w:val="20"/>
  </w:num>
  <w:num w:numId="24">
    <w:abstractNumId w:val="4"/>
  </w:num>
  <w:num w:numId="25">
    <w:abstractNumId w:val="27"/>
  </w:num>
  <w:num w:numId="26">
    <w:abstractNumId w:val="1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0C"/>
    <w:rsid w:val="000050B6"/>
    <w:rsid w:val="000063AE"/>
    <w:rsid w:val="000125BD"/>
    <w:rsid w:val="000160D0"/>
    <w:rsid w:val="00024A6A"/>
    <w:rsid w:val="000466B7"/>
    <w:rsid w:val="0009303A"/>
    <w:rsid w:val="000A4C22"/>
    <w:rsid w:val="000A7D70"/>
    <w:rsid w:val="000B0875"/>
    <w:rsid w:val="000E67C8"/>
    <w:rsid w:val="000F01C1"/>
    <w:rsid w:val="001020F0"/>
    <w:rsid w:val="00106430"/>
    <w:rsid w:val="00116C01"/>
    <w:rsid w:val="00131FF9"/>
    <w:rsid w:val="00132054"/>
    <w:rsid w:val="00143B02"/>
    <w:rsid w:val="00152670"/>
    <w:rsid w:val="00152DFD"/>
    <w:rsid w:val="00160AA2"/>
    <w:rsid w:val="0016585B"/>
    <w:rsid w:val="001674BF"/>
    <w:rsid w:val="00186180"/>
    <w:rsid w:val="0018735C"/>
    <w:rsid w:val="001A5974"/>
    <w:rsid w:val="001A7E48"/>
    <w:rsid w:val="001B3DB2"/>
    <w:rsid w:val="001C0F0D"/>
    <w:rsid w:val="001C3E50"/>
    <w:rsid w:val="00230A41"/>
    <w:rsid w:val="00231621"/>
    <w:rsid w:val="0024658E"/>
    <w:rsid w:val="002618D0"/>
    <w:rsid w:val="00263934"/>
    <w:rsid w:val="0027046B"/>
    <w:rsid w:val="00271226"/>
    <w:rsid w:val="002851F3"/>
    <w:rsid w:val="00285664"/>
    <w:rsid w:val="00292227"/>
    <w:rsid w:val="002A4E5C"/>
    <w:rsid w:val="002A7446"/>
    <w:rsid w:val="002B1476"/>
    <w:rsid w:val="002C361F"/>
    <w:rsid w:val="002D083C"/>
    <w:rsid w:val="002D619F"/>
    <w:rsid w:val="002E5634"/>
    <w:rsid w:val="00306CCB"/>
    <w:rsid w:val="00306E19"/>
    <w:rsid w:val="00313386"/>
    <w:rsid w:val="003145AA"/>
    <w:rsid w:val="003602A6"/>
    <w:rsid w:val="00360C8E"/>
    <w:rsid w:val="00361C09"/>
    <w:rsid w:val="00365C43"/>
    <w:rsid w:val="0037469B"/>
    <w:rsid w:val="003866B4"/>
    <w:rsid w:val="00392FA1"/>
    <w:rsid w:val="003A2C69"/>
    <w:rsid w:val="003B2422"/>
    <w:rsid w:val="003C062F"/>
    <w:rsid w:val="003C404D"/>
    <w:rsid w:val="003D0D94"/>
    <w:rsid w:val="003D53C2"/>
    <w:rsid w:val="003E221D"/>
    <w:rsid w:val="003F69D9"/>
    <w:rsid w:val="00405CA6"/>
    <w:rsid w:val="004255B9"/>
    <w:rsid w:val="00466506"/>
    <w:rsid w:val="0047711B"/>
    <w:rsid w:val="00481325"/>
    <w:rsid w:val="00494EC2"/>
    <w:rsid w:val="0049604A"/>
    <w:rsid w:val="004A26CD"/>
    <w:rsid w:val="004B5F04"/>
    <w:rsid w:val="004B68D3"/>
    <w:rsid w:val="004D075B"/>
    <w:rsid w:val="004D6F3B"/>
    <w:rsid w:val="004E1455"/>
    <w:rsid w:val="004E6E6C"/>
    <w:rsid w:val="004F2337"/>
    <w:rsid w:val="00500D79"/>
    <w:rsid w:val="00504395"/>
    <w:rsid w:val="00507912"/>
    <w:rsid w:val="00513849"/>
    <w:rsid w:val="0053678A"/>
    <w:rsid w:val="00547C1B"/>
    <w:rsid w:val="00551745"/>
    <w:rsid w:val="00560CBF"/>
    <w:rsid w:val="00565566"/>
    <w:rsid w:val="00567848"/>
    <w:rsid w:val="00573331"/>
    <w:rsid w:val="005A0788"/>
    <w:rsid w:val="005B432C"/>
    <w:rsid w:val="005C044D"/>
    <w:rsid w:val="005E1DAA"/>
    <w:rsid w:val="005E7291"/>
    <w:rsid w:val="005F40B8"/>
    <w:rsid w:val="0060187E"/>
    <w:rsid w:val="00610BFE"/>
    <w:rsid w:val="00617DA8"/>
    <w:rsid w:val="00620727"/>
    <w:rsid w:val="00652C70"/>
    <w:rsid w:val="00656B4E"/>
    <w:rsid w:val="00657C56"/>
    <w:rsid w:val="00664450"/>
    <w:rsid w:val="00666D9D"/>
    <w:rsid w:val="006877BB"/>
    <w:rsid w:val="006936CD"/>
    <w:rsid w:val="006A1901"/>
    <w:rsid w:val="006A4C96"/>
    <w:rsid w:val="006D31B9"/>
    <w:rsid w:val="006E0D97"/>
    <w:rsid w:val="00700959"/>
    <w:rsid w:val="00703659"/>
    <w:rsid w:val="00712C41"/>
    <w:rsid w:val="007144AC"/>
    <w:rsid w:val="00740B1A"/>
    <w:rsid w:val="007430CA"/>
    <w:rsid w:val="007431A2"/>
    <w:rsid w:val="00751596"/>
    <w:rsid w:val="00751ADB"/>
    <w:rsid w:val="007520D1"/>
    <w:rsid w:val="00770182"/>
    <w:rsid w:val="0078110F"/>
    <w:rsid w:val="00795BB9"/>
    <w:rsid w:val="007A4159"/>
    <w:rsid w:val="007B6238"/>
    <w:rsid w:val="007D1387"/>
    <w:rsid w:val="007D6681"/>
    <w:rsid w:val="007F3AED"/>
    <w:rsid w:val="007F3FF0"/>
    <w:rsid w:val="007F48E1"/>
    <w:rsid w:val="007F6DD1"/>
    <w:rsid w:val="0082520C"/>
    <w:rsid w:val="00825430"/>
    <w:rsid w:val="00827570"/>
    <w:rsid w:val="0083522F"/>
    <w:rsid w:val="00840E8D"/>
    <w:rsid w:val="008420F7"/>
    <w:rsid w:val="0085248F"/>
    <w:rsid w:val="00854D72"/>
    <w:rsid w:val="00861D5B"/>
    <w:rsid w:val="0087308D"/>
    <w:rsid w:val="008A16A9"/>
    <w:rsid w:val="008A1906"/>
    <w:rsid w:val="008B538D"/>
    <w:rsid w:val="008B7FCF"/>
    <w:rsid w:val="008C4DD4"/>
    <w:rsid w:val="008E016A"/>
    <w:rsid w:val="008E57C2"/>
    <w:rsid w:val="008E5F29"/>
    <w:rsid w:val="008F5CC2"/>
    <w:rsid w:val="00913F97"/>
    <w:rsid w:val="00915F65"/>
    <w:rsid w:val="0091743F"/>
    <w:rsid w:val="009252BE"/>
    <w:rsid w:val="0092702C"/>
    <w:rsid w:val="00937E09"/>
    <w:rsid w:val="00953FD6"/>
    <w:rsid w:val="00955818"/>
    <w:rsid w:val="00957884"/>
    <w:rsid w:val="00961EF3"/>
    <w:rsid w:val="00965EC6"/>
    <w:rsid w:val="00966927"/>
    <w:rsid w:val="00977C3D"/>
    <w:rsid w:val="009A225C"/>
    <w:rsid w:val="009A36B7"/>
    <w:rsid w:val="009A4BDE"/>
    <w:rsid w:val="009B285E"/>
    <w:rsid w:val="009C7FEA"/>
    <w:rsid w:val="009E30EC"/>
    <w:rsid w:val="00A31423"/>
    <w:rsid w:val="00A37670"/>
    <w:rsid w:val="00A4060E"/>
    <w:rsid w:val="00A77DE7"/>
    <w:rsid w:val="00A85F0E"/>
    <w:rsid w:val="00AA1FBD"/>
    <w:rsid w:val="00AA2D41"/>
    <w:rsid w:val="00AD1419"/>
    <w:rsid w:val="00AD3507"/>
    <w:rsid w:val="00AF19CA"/>
    <w:rsid w:val="00B06FAA"/>
    <w:rsid w:val="00B15B69"/>
    <w:rsid w:val="00B24F8B"/>
    <w:rsid w:val="00B267E7"/>
    <w:rsid w:val="00B35A36"/>
    <w:rsid w:val="00B4559A"/>
    <w:rsid w:val="00B60733"/>
    <w:rsid w:val="00BA215E"/>
    <w:rsid w:val="00BA7669"/>
    <w:rsid w:val="00BB6818"/>
    <w:rsid w:val="00BE211F"/>
    <w:rsid w:val="00BE5D56"/>
    <w:rsid w:val="00BF1C25"/>
    <w:rsid w:val="00BF4D8A"/>
    <w:rsid w:val="00C23783"/>
    <w:rsid w:val="00C46B4D"/>
    <w:rsid w:val="00C63385"/>
    <w:rsid w:val="00C71E93"/>
    <w:rsid w:val="00C71ECE"/>
    <w:rsid w:val="00C93226"/>
    <w:rsid w:val="00C93D20"/>
    <w:rsid w:val="00CB3630"/>
    <w:rsid w:val="00CC3449"/>
    <w:rsid w:val="00CD7A9B"/>
    <w:rsid w:val="00CF173C"/>
    <w:rsid w:val="00D040C3"/>
    <w:rsid w:val="00D07C34"/>
    <w:rsid w:val="00D105B9"/>
    <w:rsid w:val="00D21287"/>
    <w:rsid w:val="00D25E1D"/>
    <w:rsid w:val="00D365ED"/>
    <w:rsid w:val="00D72BC0"/>
    <w:rsid w:val="00D849AD"/>
    <w:rsid w:val="00D85F23"/>
    <w:rsid w:val="00D93457"/>
    <w:rsid w:val="00D93C10"/>
    <w:rsid w:val="00D96795"/>
    <w:rsid w:val="00DA206C"/>
    <w:rsid w:val="00DB61F2"/>
    <w:rsid w:val="00DC1F0F"/>
    <w:rsid w:val="00DD6F3E"/>
    <w:rsid w:val="00DE09FE"/>
    <w:rsid w:val="00E14894"/>
    <w:rsid w:val="00E168FB"/>
    <w:rsid w:val="00E5132C"/>
    <w:rsid w:val="00E929F7"/>
    <w:rsid w:val="00E92C2C"/>
    <w:rsid w:val="00E94353"/>
    <w:rsid w:val="00EA609F"/>
    <w:rsid w:val="00EB574D"/>
    <w:rsid w:val="00EC53D3"/>
    <w:rsid w:val="00ED3177"/>
    <w:rsid w:val="00ED5898"/>
    <w:rsid w:val="00F00A6D"/>
    <w:rsid w:val="00F04D8F"/>
    <w:rsid w:val="00F12396"/>
    <w:rsid w:val="00F25327"/>
    <w:rsid w:val="00F264FC"/>
    <w:rsid w:val="00F3401C"/>
    <w:rsid w:val="00F432F2"/>
    <w:rsid w:val="00FB02AF"/>
    <w:rsid w:val="00FB1498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DE88"/>
  <w15:chartTrackingRefBased/>
  <w15:docId w15:val="{AF60EB5F-B03D-41F3-92E3-4C5CDB8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11262382" TargetMode="External"/><Relationship Id="rId5" Type="http://schemas.openxmlformats.org/officeDocument/2006/relationships/hyperlink" Target="https://youtu.be/67HNtXCgO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29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Nalezny, Fran</dc:creator>
  <cp:keywords/>
  <dc:description/>
  <cp:lastModifiedBy>Nadia Smith</cp:lastModifiedBy>
  <cp:revision>234</cp:revision>
  <cp:lastPrinted>2019-10-14T17:55:00Z</cp:lastPrinted>
  <dcterms:created xsi:type="dcterms:W3CDTF">2019-10-07T14:22:00Z</dcterms:created>
  <dcterms:modified xsi:type="dcterms:W3CDTF">2019-10-15T18:25:00Z</dcterms:modified>
</cp:coreProperties>
</file>